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DBC82" w14:textId="77777777" w:rsidR="0078537E" w:rsidRPr="00011370" w:rsidRDefault="0078537E" w:rsidP="0078537E">
      <w:pPr>
        <w:rPr>
          <w:rFonts w:asciiTheme="minorHAnsi" w:hAnsiTheme="minorHAnsi"/>
          <w:b/>
          <w:bCs/>
          <w:sz w:val="22"/>
          <w:szCs w:val="22"/>
        </w:rPr>
      </w:pPr>
      <w:r w:rsidRPr="00011370">
        <w:rPr>
          <w:rFonts w:asciiTheme="minorHAnsi" w:hAnsiTheme="minorHAnsi"/>
          <w:b/>
          <w:bCs/>
          <w:sz w:val="22"/>
          <w:szCs w:val="22"/>
        </w:rPr>
        <w:t>History 75300: Topics in the Gilded Age and Progressive</w:t>
      </w:r>
      <w:r w:rsidR="00526901" w:rsidRPr="00011370">
        <w:rPr>
          <w:rFonts w:asciiTheme="minorHAnsi" w:hAnsiTheme="minorHAnsi"/>
          <w:b/>
          <w:bCs/>
          <w:sz w:val="22"/>
          <w:szCs w:val="22"/>
        </w:rPr>
        <w:t xml:space="preserve"> Era</w:t>
      </w:r>
      <w:r w:rsidR="00526901" w:rsidRPr="00011370">
        <w:rPr>
          <w:rFonts w:asciiTheme="minorHAnsi" w:hAnsiTheme="minorHAnsi"/>
          <w:b/>
          <w:bCs/>
          <w:sz w:val="22"/>
          <w:szCs w:val="22"/>
        </w:rPr>
        <w:tab/>
        <w:t xml:space="preserve">                        Thurs</w:t>
      </w:r>
      <w:r w:rsidRPr="00011370">
        <w:rPr>
          <w:rFonts w:asciiTheme="minorHAnsi" w:hAnsiTheme="minorHAnsi"/>
          <w:b/>
          <w:bCs/>
          <w:sz w:val="22"/>
          <w:szCs w:val="22"/>
        </w:rPr>
        <w:t>. 2:00-4:00</w:t>
      </w:r>
    </w:p>
    <w:p w14:paraId="08D5B5AD" w14:textId="77777777" w:rsidR="0078537E" w:rsidRPr="00011370" w:rsidRDefault="0078537E" w:rsidP="0078537E">
      <w:pPr>
        <w:rPr>
          <w:rFonts w:asciiTheme="minorHAnsi" w:hAnsiTheme="minorHAnsi"/>
          <w:b/>
          <w:bCs/>
          <w:sz w:val="22"/>
          <w:szCs w:val="22"/>
        </w:rPr>
      </w:pPr>
      <w:r w:rsidRPr="00011370">
        <w:rPr>
          <w:rFonts w:asciiTheme="minorHAnsi" w:hAnsiTheme="minorHAnsi"/>
          <w:b/>
          <w:bCs/>
          <w:sz w:val="22"/>
          <w:szCs w:val="22"/>
        </w:rPr>
        <w:t xml:space="preserve">Professor Thomas </w:t>
      </w:r>
      <w:proofErr w:type="spellStart"/>
      <w:r w:rsidRPr="00011370">
        <w:rPr>
          <w:rFonts w:asciiTheme="minorHAnsi" w:hAnsiTheme="minorHAnsi"/>
          <w:b/>
          <w:bCs/>
          <w:sz w:val="22"/>
          <w:szCs w:val="22"/>
        </w:rPr>
        <w:t>Kessner</w:t>
      </w:r>
      <w:proofErr w:type="spellEnd"/>
      <w:r w:rsidRPr="00011370">
        <w:rPr>
          <w:rFonts w:asciiTheme="minorHAnsi" w:hAnsiTheme="minorHAnsi"/>
          <w:b/>
          <w:bCs/>
          <w:sz w:val="22"/>
          <w:szCs w:val="22"/>
        </w:rPr>
        <w:tab/>
      </w:r>
      <w:r w:rsidRPr="00011370">
        <w:rPr>
          <w:rFonts w:asciiTheme="minorHAnsi" w:hAnsiTheme="minorHAnsi"/>
          <w:b/>
          <w:bCs/>
          <w:sz w:val="22"/>
          <w:szCs w:val="22"/>
        </w:rPr>
        <w:tab/>
      </w:r>
      <w:r w:rsidRPr="00011370">
        <w:rPr>
          <w:rFonts w:asciiTheme="minorHAnsi" w:hAnsiTheme="minorHAnsi"/>
          <w:b/>
          <w:bCs/>
          <w:sz w:val="22"/>
          <w:szCs w:val="22"/>
        </w:rPr>
        <w:tab/>
      </w:r>
      <w:r w:rsidRPr="00011370">
        <w:rPr>
          <w:rFonts w:asciiTheme="minorHAnsi" w:hAnsiTheme="minorHAnsi"/>
          <w:b/>
          <w:bCs/>
          <w:sz w:val="22"/>
          <w:szCs w:val="22"/>
        </w:rPr>
        <w:tab/>
      </w:r>
      <w:r w:rsidRPr="00011370">
        <w:rPr>
          <w:rFonts w:asciiTheme="minorHAnsi" w:hAnsiTheme="minorHAnsi"/>
          <w:b/>
          <w:bCs/>
          <w:sz w:val="22"/>
          <w:szCs w:val="22"/>
        </w:rPr>
        <w:tab/>
      </w:r>
      <w:r w:rsidRPr="00011370">
        <w:rPr>
          <w:rFonts w:asciiTheme="minorHAnsi" w:hAnsiTheme="minorHAnsi"/>
          <w:b/>
          <w:bCs/>
          <w:sz w:val="22"/>
          <w:szCs w:val="22"/>
        </w:rPr>
        <w:tab/>
        <w:t xml:space="preserve">          212.817.8437</w:t>
      </w:r>
    </w:p>
    <w:p w14:paraId="09A75749" w14:textId="77777777" w:rsidR="0078537E" w:rsidRPr="00011370" w:rsidRDefault="0078537E" w:rsidP="0078537E">
      <w:pPr>
        <w:rPr>
          <w:rFonts w:asciiTheme="minorHAnsi" w:hAnsiTheme="minorHAnsi"/>
          <w:sz w:val="22"/>
          <w:szCs w:val="22"/>
        </w:rPr>
      </w:pPr>
    </w:p>
    <w:p w14:paraId="73CC5027" w14:textId="77777777" w:rsidR="0078537E" w:rsidRPr="00011370" w:rsidRDefault="0078537E" w:rsidP="0078537E">
      <w:pPr>
        <w:rPr>
          <w:rFonts w:asciiTheme="minorHAnsi" w:hAnsiTheme="minorHAnsi"/>
          <w:sz w:val="22"/>
          <w:szCs w:val="22"/>
        </w:rPr>
      </w:pPr>
    </w:p>
    <w:p w14:paraId="002BD0B2" w14:textId="77777777" w:rsidR="0078537E" w:rsidRPr="00011370" w:rsidRDefault="0078537E" w:rsidP="0078537E">
      <w:pPr>
        <w:rPr>
          <w:rFonts w:asciiTheme="minorHAnsi" w:hAnsiTheme="minorHAnsi"/>
          <w:sz w:val="22"/>
          <w:szCs w:val="22"/>
        </w:rPr>
      </w:pPr>
      <w:r w:rsidRPr="00011370">
        <w:rPr>
          <w:rFonts w:asciiTheme="minorHAnsi" w:hAnsiTheme="minorHAnsi"/>
          <w:sz w:val="22"/>
          <w:szCs w:val="22"/>
        </w:rPr>
        <w:t>This course focuses on a number of the major themes of the Gilded Age and Progressive Era. Between 1877-and 1920 the United States was transformed from a largely agricultural and rural nation to one that was industrial and urban. In this era of rising Big Business, Industrial Revolution and the emergence of American’s global influence, its post Civil War racial and immigrant absorption policies are cast; Populist, labor and socialist reformers offer their versions of a Better Way; and the political lineaments for Modern America are forged. We also look at social change and the multifaceted cultural transformations that marked these years.</w:t>
      </w:r>
    </w:p>
    <w:p w14:paraId="2BF1FF21" w14:textId="77777777" w:rsidR="0078537E" w:rsidRPr="00011370" w:rsidRDefault="0078537E" w:rsidP="0078537E">
      <w:pPr>
        <w:rPr>
          <w:rFonts w:asciiTheme="minorHAnsi" w:hAnsiTheme="minorHAnsi"/>
          <w:sz w:val="22"/>
          <w:szCs w:val="22"/>
        </w:rPr>
      </w:pPr>
    </w:p>
    <w:p w14:paraId="7DD54CE2" w14:textId="77777777" w:rsidR="0078537E" w:rsidRPr="00011370" w:rsidRDefault="0078537E" w:rsidP="0078537E">
      <w:pPr>
        <w:rPr>
          <w:rFonts w:asciiTheme="minorHAnsi" w:hAnsiTheme="minorHAnsi"/>
          <w:sz w:val="22"/>
          <w:szCs w:val="22"/>
        </w:rPr>
      </w:pPr>
      <w:r w:rsidRPr="00011370">
        <w:rPr>
          <w:rFonts w:asciiTheme="minorHAnsi" w:hAnsiTheme="minorHAnsi"/>
          <w:sz w:val="22"/>
          <w:szCs w:val="22"/>
        </w:rPr>
        <w:t>Readings will include a sample of classic works along with a selection of more recent monographs and interpretive studies.</w:t>
      </w:r>
    </w:p>
    <w:p w14:paraId="7AF375A8" w14:textId="77777777" w:rsidR="0078537E" w:rsidRPr="00011370" w:rsidRDefault="0078537E" w:rsidP="0078537E">
      <w:pPr>
        <w:rPr>
          <w:rFonts w:asciiTheme="minorHAnsi" w:hAnsiTheme="minorHAnsi"/>
          <w:sz w:val="22"/>
          <w:szCs w:val="22"/>
        </w:rPr>
      </w:pPr>
    </w:p>
    <w:p w14:paraId="68F59C19" w14:textId="77777777" w:rsidR="0078537E" w:rsidRPr="00011370" w:rsidRDefault="0078537E" w:rsidP="0078537E">
      <w:pPr>
        <w:jc w:val="both"/>
        <w:rPr>
          <w:rFonts w:asciiTheme="minorHAnsi" w:hAnsiTheme="minorHAnsi"/>
          <w:b/>
          <w:color w:val="000000"/>
          <w:sz w:val="22"/>
          <w:szCs w:val="22"/>
        </w:rPr>
      </w:pPr>
      <w:r w:rsidRPr="00011370">
        <w:rPr>
          <w:rFonts w:asciiTheme="minorHAnsi" w:hAnsiTheme="minorHAnsi"/>
          <w:b/>
          <w:color w:val="000000"/>
          <w:sz w:val="22"/>
          <w:szCs w:val="22"/>
        </w:rPr>
        <w:t xml:space="preserve">Course Objectives: </w:t>
      </w:r>
    </w:p>
    <w:p w14:paraId="317264D7" w14:textId="77777777" w:rsidR="0078537E" w:rsidRPr="00011370" w:rsidRDefault="0078537E" w:rsidP="0078537E">
      <w:pPr>
        <w:numPr>
          <w:ilvl w:val="0"/>
          <w:numId w:val="2"/>
        </w:numPr>
        <w:jc w:val="both"/>
        <w:rPr>
          <w:rFonts w:asciiTheme="minorHAnsi" w:hAnsiTheme="minorHAnsi"/>
          <w:color w:val="000000"/>
          <w:sz w:val="22"/>
          <w:szCs w:val="22"/>
        </w:rPr>
      </w:pPr>
      <w:r w:rsidRPr="00011370">
        <w:rPr>
          <w:rFonts w:asciiTheme="minorHAnsi" w:hAnsiTheme="minorHAnsi"/>
          <w:color w:val="000000"/>
          <w:sz w:val="22"/>
          <w:szCs w:val="22"/>
        </w:rPr>
        <w:t>Study the history of a pivotal era in American history with its notable transformations.</w:t>
      </w:r>
    </w:p>
    <w:p w14:paraId="0C936C51" w14:textId="77777777" w:rsidR="0078537E" w:rsidRPr="00011370" w:rsidRDefault="0078537E" w:rsidP="0078537E">
      <w:pPr>
        <w:numPr>
          <w:ilvl w:val="0"/>
          <w:numId w:val="2"/>
        </w:numPr>
        <w:jc w:val="both"/>
        <w:rPr>
          <w:rFonts w:asciiTheme="minorHAnsi" w:hAnsiTheme="minorHAnsi"/>
          <w:sz w:val="22"/>
          <w:szCs w:val="22"/>
        </w:rPr>
      </w:pPr>
      <w:r w:rsidRPr="00011370">
        <w:rPr>
          <w:rFonts w:asciiTheme="minorHAnsi" w:hAnsiTheme="minorHAnsi"/>
          <w:sz w:val="22"/>
          <w:szCs w:val="22"/>
        </w:rPr>
        <w:t xml:space="preserve">Critically review and analyze key historical studies for the GAPE period. </w:t>
      </w:r>
    </w:p>
    <w:p w14:paraId="0EAF1B99" w14:textId="77777777" w:rsidR="0078537E" w:rsidRPr="00011370" w:rsidRDefault="0078537E" w:rsidP="0078537E">
      <w:pPr>
        <w:numPr>
          <w:ilvl w:val="0"/>
          <w:numId w:val="2"/>
        </w:numPr>
        <w:jc w:val="both"/>
        <w:rPr>
          <w:rFonts w:asciiTheme="minorHAnsi" w:hAnsiTheme="minorHAnsi"/>
          <w:sz w:val="22"/>
          <w:szCs w:val="22"/>
        </w:rPr>
      </w:pPr>
      <w:r w:rsidRPr="00011370">
        <w:rPr>
          <w:rFonts w:asciiTheme="minorHAnsi" w:hAnsiTheme="minorHAnsi"/>
          <w:sz w:val="22"/>
          <w:szCs w:val="22"/>
        </w:rPr>
        <w:t>Investigate the role of politics, economics, social forces, culture and technology in shaping GAPE society</w:t>
      </w:r>
      <w:r w:rsidRPr="00011370">
        <w:rPr>
          <w:rFonts w:asciiTheme="minorHAnsi" w:hAnsiTheme="minorHAnsi"/>
          <w:color w:val="000000"/>
          <w:sz w:val="22"/>
          <w:szCs w:val="22"/>
        </w:rPr>
        <w:t>.</w:t>
      </w:r>
    </w:p>
    <w:p w14:paraId="6EC26A96" w14:textId="77777777" w:rsidR="0078537E" w:rsidRPr="00011370" w:rsidRDefault="0078537E" w:rsidP="0078537E">
      <w:pPr>
        <w:numPr>
          <w:ilvl w:val="0"/>
          <w:numId w:val="2"/>
        </w:numPr>
        <w:jc w:val="both"/>
        <w:rPr>
          <w:rFonts w:asciiTheme="minorHAnsi" w:hAnsiTheme="minorHAnsi"/>
          <w:sz w:val="22"/>
          <w:szCs w:val="22"/>
        </w:rPr>
      </w:pPr>
      <w:r w:rsidRPr="00011370">
        <w:rPr>
          <w:rFonts w:asciiTheme="minorHAnsi" w:hAnsiTheme="minorHAnsi"/>
          <w:color w:val="000000"/>
          <w:sz w:val="22"/>
          <w:szCs w:val="22"/>
        </w:rPr>
        <w:t>Examine essential changes in class, gender and race relations</w:t>
      </w:r>
    </w:p>
    <w:p w14:paraId="337FEA90" w14:textId="77777777" w:rsidR="0078537E" w:rsidRPr="00011370" w:rsidRDefault="0078537E" w:rsidP="00686493">
      <w:pPr>
        <w:numPr>
          <w:ilvl w:val="0"/>
          <w:numId w:val="2"/>
        </w:numPr>
        <w:jc w:val="both"/>
        <w:rPr>
          <w:rFonts w:asciiTheme="minorHAnsi" w:hAnsiTheme="minorHAnsi"/>
          <w:sz w:val="22"/>
          <w:szCs w:val="22"/>
        </w:rPr>
      </w:pPr>
      <w:r w:rsidRPr="00011370">
        <w:rPr>
          <w:rFonts w:asciiTheme="minorHAnsi" w:hAnsiTheme="minorHAnsi"/>
          <w:color w:val="000000"/>
          <w:sz w:val="22"/>
          <w:szCs w:val="22"/>
        </w:rPr>
        <w:t xml:space="preserve">Examine developments in America’s cultural traditions and its expanding diversity. </w:t>
      </w:r>
    </w:p>
    <w:p w14:paraId="4D5669B5" w14:textId="77777777" w:rsidR="0078537E" w:rsidRPr="00011370" w:rsidRDefault="0078537E" w:rsidP="00686493">
      <w:pPr>
        <w:numPr>
          <w:ilvl w:val="0"/>
          <w:numId w:val="2"/>
        </w:numPr>
        <w:jc w:val="both"/>
        <w:rPr>
          <w:rFonts w:asciiTheme="minorHAnsi" w:hAnsiTheme="minorHAnsi"/>
          <w:sz w:val="22"/>
          <w:szCs w:val="22"/>
        </w:rPr>
      </w:pPr>
      <w:r w:rsidRPr="00011370">
        <w:rPr>
          <w:rFonts w:asciiTheme="minorHAnsi" w:hAnsiTheme="minorHAnsi"/>
          <w:color w:val="000000"/>
          <w:sz w:val="22"/>
          <w:szCs w:val="22"/>
        </w:rPr>
        <w:t xml:space="preserve">Explore how a unique American capitalism was shaped </w:t>
      </w:r>
      <w:r w:rsidR="00686493">
        <w:rPr>
          <w:rFonts w:asciiTheme="minorHAnsi" w:hAnsiTheme="minorHAnsi"/>
          <w:color w:val="000000"/>
          <w:sz w:val="22"/>
          <w:szCs w:val="22"/>
        </w:rPr>
        <w:t>in</w:t>
      </w:r>
      <w:r w:rsidRPr="00011370">
        <w:rPr>
          <w:rFonts w:asciiTheme="minorHAnsi" w:hAnsiTheme="minorHAnsi"/>
          <w:color w:val="000000"/>
          <w:sz w:val="22"/>
          <w:szCs w:val="22"/>
        </w:rPr>
        <w:t xml:space="preserve"> this era.  </w:t>
      </w:r>
    </w:p>
    <w:p w14:paraId="072224F7" w14:textId="77777777" w:rsidR="0078537E" w:rsidRPr="00011370" w:rsidRDefault="0078537E" w:rsidP="0078537E">
      <w:pPr>
        <w:numPr>
          <w:ilvl w:val="0"/>
          <w:numId w:val="2"/>
        </w:numPr>
        <w:jc w:val="both"/>
        <w:rPr>
          <w:rFonts w:asciiTheme="minorHAnsi" w:hAnsiTheme="minorHAnsi"/>
          <w:sz w:val="22"/>
          <w:szCs w:val="22"/>
        </w:rPr>
      </w:pPr>
      <w:r w:rsidRPr="00011370">
        <w:rPr>
          <w:rFonts w:asciiTheme="minorHAnsi" w:hAnsiTheme="minorHAnsi"/>
          <w:color w:val="000000"/>
          <w:sz w:val="22"/>
          <w:szCs w:val="22"/>
        </w:rPr>
        <w:t xml:space="preserve">Analyze the U.S.’s expanding role in global politics and economics. </w:t>
      </w:r>
    </w:p>
    <w:p w14:paraId="43F0D3E6" w14:textId="77777777" w:rsidR="0078537E" w:rsidRPr="00011370" w:rsidRDefault="00686493" w:rsidP="00686493">
      <w:pPr>
        <w:numPr>
          <w:ilvl w:val="0"/>
          <w:numId w:val="2"/>
        </w:numPr>
        <w:jc w:val="both"/>
        <w:rPr>
          <w:rFonts w:asciiTheme="minorHAnsi" w:hAnsiTheme="minorHAnsi"/>
          <w:sz w:val="22"/>
          <w:szCs w:val="22"/>
        </w:rPr>
      </w:pPr>
      <w:r>
        <w:rPr>
          <w:rFonts w:asciiTheme="minorHAnsi" w:hAnsiTheme="minorHAnsi"/>
          <w:sz w:val="22"/>
          <w:szCs w:val="22"/>
        </w:rPr>
        <w:t>W</w:t>
      </w:r>
      <w:r w:rsidR="0078537E" w:rsidRPr="00011370">
        <w:rPr>
          <w:rFonts w:asciiTheme="minorHAnsi" w:hAnsiTheme="minorHAnsi"/>
          <w:sz w:val="22"/>
          <w:szCs w:val="22"/>
        </w:rPr>
        <w:t xml:space="preserve">rite a </w:t>
      </w:r>
      <w:proofErr w:type="gramStart"/>
      <w:r w:rsidR="0078537E" w:rsidRPr="00011370">
        <w:rPr>
          <w:rFonts w:asciiTheme="minorHAnsi" w:hAnsiTheme="minorHAnsi"/>
          <w:sz w:val="22"/>
          <w:szCs w:val="22"/>
        </w:rPr>
        <w:t>well defined</w:t>
      </w:r>
      <w:proofErr w:type="gramEnd"/>
      <w:r w:rsidR="0078537E" w:rsidRPr="00011370">
        <w:rPr>
          <w:rFonts w:asciiTheme="minorHAnsi" w:hAnsiTheme="minorHAnsi"/>
          <w:sz w:val="22"/>
          <w:szCs w:val="22"/>
        </w:rPr>
        <w:t>, carefully researched and cogently argued paper.</w:t>
      </w:r>
    </w:p>
    <w:p w14:paraId="08FDF2ED" w14:textId="77777777" w:rsidR="0078537E" w:rsidRPr="00011370" w:rsidRDefault="0078537E" w:rsidP="0078537E">
      <w:pPr>
        <w:rPr>
          <w:rFonts w:asciiTheme="minorHAnsi" w:hAnsiTheme="minorHAnsi"/>
          <w:sz w:val="22"/>
          <w:szCs w:val="22"/>
        </w:rPr>
      </w:pPr>
      <w:r w:rsidRPr="00011370">
        <w:rPr>
          <w:rFonts w:asciiTheme="minorHAnsi" w:hAnsiTheme="minorHAnsi"/>
          <w:sz w:val="22"/>
          <w:szCs w:val="22"/>
        </w:rPr>
        <w:t xml:space="preserve"> </w:t>
      </w:r>
    </w:p>
    <w:p w14:paraId="115D35CF" w14:textId="77777777" w:rsidR="0078537E" w:rsidRPr="00011370" w:rsidRDefault="0078537E" w:rsidP="0078537E">
      <w:pPr>
        <w:rPr>
          <w:rFonts w:asciiTheme="minorHAnsi" w:hAnsiTheme="minorHAnsi"/>
          <w:sz w:val="22"/>
          <w:szCs w:val="22"/>
        </w:rPr>
      </w:pPr>
    </w:p>
    <w:p w14:paraId="3FE5F328" w14:textId="77777777" w:rsidR="0078537E" w:rsidRPr="00011370" w:rsidRDefault="0078537E" w:rsidP="0078537E">
      <w:pPr>
        <w:jc w:val="both"/>
        <w:rPr>
          <w:rFonts w:asciiTheme="minorHAnsi" w:hAnsiTheme="minorHAnsi"/>
          <w:b/>
          <w:sz w:val="22"/>
          <w:szCs w:val="22"/>
        </w:rPr>
      </w:pPr>
      <w:r w:rsidRPr="00011370">
        <w:rPr>
          <w:rFonts w:asciiTheme="minorHAnsi" w:hAnsiTheme="minorHAnsi"/>
          <w:b/>
          <w:sz w:val="22"/>
          <w:szCs w:val="22"/>
        </w:rPr>
        <w:t>Weekly Assignments:</w:t>
      </w:r>
    </w:p>
    <w:p w14:paraId="73AE1EC5" w14:textId="77777777" w:rsidR="0078537E" w:rsidRPr="00011370" w:rsidRDefault="0078537E" w:rsidP="0078537E">
      <w:pPr>
        <w:jc w:val="both"/>
        <w:rPr>
          <w:rFonts w:asciiTheme="minorHAnsi" w:hAnsiTheme="minorHAnsi"/>
          <w:b/>
          <w:sz w:val="22"/>
          <w:szCs w:val="22"/>
        </w:rPr>
      </w:pPr>
    </w:p>
    <w:p w14:paraId="79DF5237" w14:textId="77777777" w:rsidR="0078537E" w:rsidRPr="00011370" w:rsidRDefault="0078537E" w:rsidP="00686493">
      <w:pPr>
        <w:jc w:val="both"/>
        <w:rPr>
          <w:rFonts w:asciiTheme="minorHAnsi" w:hAnsiTheme="minorHAnsi"/>
          <w:b/>
          <w:sz w:val="22"/>
          <w:szCs w:val="22"/>
        </w:rPr>
      </w:pPr>
      <w:bookmarkStart w:id="0" w:name="_GoBack"/>
      <w:r w:rsidRPr="00011370">
        <w:rPr>
          <w:rFonts w:asciiTheme="minorHAnsi" w:hAnsiTheme="minorHAnsi"/>
          <w:b/>
          <w:sz w:val="22"/>
          <w:szCs w:val="22"/>
        </w:rPr>
        <w:t>*Required</w:t>
      </w:r>
      <w:proofErr w:type="gramStart"/>
      <w:r w:rsidRPr="00011370">
        <w:rPr>
          <w:rFonts w:asciiTheme="minorHAnsi" w:hAnsiTheme="minorHAnsi"/>
          <w:b/>
          <w:sz w:val="22"/>
          <w:szCs w:val="22"/>
        </w:rPr>
        <w:t>;</w:t>
      </w:r>
      <w:r w:rsidR="00CC3397" w:rsidRPr="00011370">
        <w:rPr>
          <w:rFonts w:asciiTheme="minorHAnsi" w:hAnsiTheme="minorHAnsi"/>
          <w:b/>
          <w:sz w:val="22"/>
          <w:szCs w:val="22"/>
        </w:rPr>
        <w:t xml:space="preserve"> </w:t>
      </w:r>
      <w:bookmarkEnd w:id="0"/>
      <w:r w:rsidR="00CC3397" w:rsidRPr="00011370">
        <w:rPr>
          <w:rFonts w:asciiTheme="minorHAnsi" w:hAnsiTheme="minorHAnsi"/>
          <w:b/>
          <w:sz w:val="22"/>
          <w:szCs w:val="22"/>
        </w:rPr>
        <w:t xml:space="preserve">  </w:t>
      </w:r>
      <w:r w:rsidRPr="00011370">
        <w:rPr>
          <w:rFonts w:asciiTheme="minorHAnsi" w:hAnsiTheme="minorHAnsi"/>
          <w:b/>
          <w:sz w:val="22"/>
          <w:szCs w:val="22"/>
        </w:rPr>
        <w:t xml:space="preserve"> S</w:t>
      </w:r>
      <w:proofErr w:type="gramEnd"/>
      <w:r w:rsidRPr="00011370">
        <w:rPr>
          <w:rFonts w:asciiTheme="minorHAnsi" w:hAnsiTheme="minorHAnsi"/>
          <w:b/>
          <w:sz w:val="22"/>
          <w:szCs w:val="22"/>
        </w:rPr>
        <w:t xml:space="preserve"> Scan available;    E  Electronic version available from Library;  ^</w:t>
      </w:r>
      <w:r w:rsidR="00686493">
        <w:rPr>
          <w:rFonts w:asciiTheme="minorHAnsi" w:hAnsiTheme="minorHAnsi"/>
          <w:b/>
          <w:sz w:val="22"/>
          <w:szCs w:val="22"/>
        </w:rPr>
        <w:t>Supplementary</w:t>
      </w:r>
      <w:r w:rsidRPr="00011370">
        <w:rPr>
          <w:rFonts w:asciiTheme="minorHAnsi" w:hAnsiTheme="minorHAnsi"/>
          <w:b/>
          <w:sz w:val="22"/>
          <w:szCs w:val="22"/>
        </w:rPr>
        <w:t xml:space="preserve">  </w:t>
      </w:r>
    </w:p>
    <w:p w14:paraId="0762027E" w14:textId="77777777" w:rsidR="0078537E" w:rsidRPr="00011370" w:rsidRDefault="0078537E" w:rsidP="0078537E">
      <w:pPr>
        <w:rPr>
          <w:rFonts w:asciiTheme="minorHAnsi" w:hAnsiTheme="minorHAnsi"/>
          <w:sz w:val="22"/>
          <w:szCs w:val="22"/>
        </w:rPr>
      </w:pPr>
    </w:p>
    <w:p w14:paraId="56064EA6" w14:textId="77777777" w:rsidR="0078537E" w:rsidRPr="00011370" w:rsidRDefault="0078537E" w:rsidP="0078537E">
      <w:pPr>
        <w:numPr>
          <w:ilvl w:val="0"/>
          <w:numId w:val="1"/>
        </w:numPr>
        <w:rPr>
          <w:rFonts w:asciiTheme="minorHAnsi" w:hAnsiTheme="minorHAnsi"/>
          <w:b/>
          <w:bCs/>
          <w:sz w:val="22"/>
          <w:szCs w:val="22"/>
        </w:rPr>
      </w:pPr>
      <w:r w:rsidRPr="00011370">
        <w:rPr>
          <w:rFonts w:asciiTheme="minorHAnsi" w:hAnsiTheme="minorHAnsi"/>
          <w:b/>
          <w:bCs/>
          <w:sz w:val="22"/>
          <w:szCs w:val="22"/>
        </w:rPr>
        <w:t xml:space="preserve">GAPE: An Overview </w:t>
      </w:r>
    </w:p>
    <w:p w14:paraId="4B041CF5" w14:textId="77777777" w:rsidR="0078537E" w:rsidRPr="00011370" w:rsidRDefault="0078537E" w:rsidP="0078537E">
      <w:pPr>
        <w:rPr>
          <w:rFonts w:asciiTheme="minorHAnsi" w:hAnsiTheme="minorHAnsi"/>
          <w:color w:val="181818"/>
          <w:sz w:val="22"/>
          <w:szCs w:val="22"/>
        </w:rPr>
      </w:pPr>
    </w:p>
    <w:p w14:paraId="77D7B6FF" w14:textId="77777777" w:rsidR="0078537E" w:rsidRPr="00011370" w:rsidRDefault="00D52138" w:rsidP="00E714E0">
      <w:pPr>
        <w:rPr>
          <w:rFonts w:asciiTheme="minorHAnsi" w:hAnsiTheme="minorHAnsi"/>
          <w:b/>
          <w:bCs/>
          <w:sz w:val="22"/>
          <w:szCs w:val="22"/>
        </w:rPr>
      </w:pPr>
      <w:proofErr w:type="gramStart"/>
      <w:r w:rsidRPr="00011370">
        <w:rPr>
          <w:rFonts w:asciiTheme="minorHAnsi" w:hAnsiTheme="minorHAnsi"/>
          <w:sz w:val="22"/>
          <w:szCs w:val="22"/>
        </w:rPr>
        <w:t xml:space="preserve">Hays, Samuel P. </w:t>
      </w:r>
      <w:r w:rsidRPr="00011370">
        <w:rPr>
          <w:rFonts w:asciiTheme="minorHAnsi" w:hAnsiTheme="minorHAnsi"/>
          <w:i/>
          <w:iCs/>
          <w:sz w:val="22"/>
          <w:szCs w:val="22"/>
        </w:rPr>
        <w:t>Response to Industrialism, 1885-1914</w:t>
      </w:r>
      <w:r w:rsidRPr="00011370">
        <w:rPr>
          <w:rFonts w:asciiTheme="minorHAnsi" w:hAnsiTheme="minorHAnsi"/>
          <w:sz w:val="22"/>
          <w:szCs w:val="22"/>
        </w:rPr>
        <w:t>.</w:t>
      </w:r>
      <w:proofErr w:type="gramEnd"/>
      <w:r w:rsidRPr="00011370">
        <w:rPr>
          <w:rFonts w:asciiTheme="minorHAnsi" w:hAnsiTheme="minorHAnsi"/>
          <w:sz w:val="22"/>
          <w:szCs w:val="22"/>
        </w:rPr>
        <w:t xml:space="preserve"> </w:t>
      </w:r>
      <w:r w:rsidR="00E714E0">
        <w:rPr>
          <w:rFonts w:asciiTheme="minorHAnsi" w:hAnsiTheme="minorHAnsi"/>
          <w:sz w:val="22"/>
          <w:szCs w:val="22"/>
        </w:rPr>
        <w:t xml:space="preserve">(1957). </w:t>
      </w:r>
      <w:r w:rsidRPr="00011370">
        <w:rPr>
          <w:rFonts w:asciiTheme="minorHAnsi" w:hAnsiTheme="minorHAnsi"/>
          <w:sz w:val="22"/>
          <w:szCs w:val="22"/>
        </w:rPr>
        <w:t>Chicago: University of Chicago Press,</w:t>
      </w:r>
      <w:r w:rsidR="00686493">
        <w:rPr>
          <w:rFonts w:asciiTheme="minorHAnsi" w:hAnsiTheme="minorHAnsi"/>
          <w:sz w:val="22"/>
          <w:szCs w:val="22"/>
        </w:rPr>
        <w:t xml:space="preserve"> 201</w:t>
      </w:r>
      <w:r w:rsidRPr="00011370">
        <w:rPr>
          <w:rFonts w:asciiTheme="minorHAnsi" w:hAnsiTheme="minorHAnsi"/>
          <w:sz w:val="22"/>
          <w:szCs w:val="22"/>
        </w:rPr>
        <w:t>4</w:t>
      </w:r>
      <w:r w:rsidR="0078537E" w:rsidRPr="00011370">
        <w:rPr>
          <w:rFonts w:asciiTheme="minorHAnsi" w:hAnsiTheme="minorHAnsi"/>
          <w:sz w:val="22"/>
          <w:szCs w:val="22"/>
        </w:rPr>
        <w:t>.</w:t>
      </w:r>
    </w:p>
    <w:p w14:paraId="2994463B" w14:textId="77777777" w:rsidR="0078537E" w:rsidRPr="00011370" w:rsidRDefault="00D52138" w:rsidP="00526901">
      <w:pPr>
        <w:pStyle w:val="Heading1"/>
        <w:spacing w:before="0" w:after="0"/>
        <w:ind w:left="475" w:hanging="475"/>
        <w:rPr>
          <w:rFonts w:asciiTheme="minorHAnsi" w:hAnsiTheme="minorHAnsi"/>
          <w:color w:val="222222"/>
          <w:sz w:val="22"/>
          <w:szCs w:val="22"/>
        </w:rPr>
      </w:pPr>
      <w:r w:rsidRPr="00011370">
        <w:rPr>
          <w:rFonts w:asciiTheme="minorHAnsi" w:hAnsiTheme="minorHAnsi"/>
          <w:b w:val="0"/>
          <w:bCs w:val="0"/>
          <w:sz w:val="22"/>
          <w:szCs w:val="22"/>
        </w:rPr>
        <w:t xml:space="preserve">Edwards, </w:t>
      </w:r>
      <w:r w:rsidR="0078537E" w:rsidRPr="00011370">
        <w:rPr>
          <w:rFonts w:asciiTheme="minorHAnsi" w:hAnsiTheme="minorHAnsi"/>
          <w:b w:val="0"/>
          <w:bCs w:val="0"/>
          <w:sz w:val="22"/>
          <w:szCs w:val="22"/>
        </w:rPr>
        <w:t>Rebecca</w:t>
      </w:r>
      <w:r w:rsidRPr="00011370">
        <w:rPr>
          <w:rFonts w:asciiTheme="minorHAnsi" w:hAnsiTheme="minorHAnsi"/>
          <w:b w:val="0"/>
          <w:bCs w:val="0"/>
          <w:sz w:val="22"/>
          <w:szCs w:val="22"/>
        </w:rPr>
        <w:t>.</w:t>
      </w:r>
      <w:r w:rsidR="0078537E" w:rsidRPr="00011370">
        <w:rPr>
          <w:rFonts w:asciiTheme="minorHAnsi" w:hAnsiTheme="minorHAnsi"/>
          <w:b w:val="0"/>
          <w:bCs w:val="0"/>
          <w:sz w:val="22"/>
          <w:szCs w:val="22"/>
        </w:rPr>
        <w:t xml:space="preserve"> “Politics, Social Movements, and the Periodization of U. S. History,” </w:t>
      </w:r>
      <w:r w:rsidR="0078537E" w:rsidRPr="00011370">
        <w:rPr>
          <w:rStyle w:val="HTMLCite"/>
          <w:rFonts w:asciiTheme="minorHAnsi" w:hAnsiTheme="minorHAnsi"/>
          <w:b w:val="0"/>
          <w:bCs w:val="0"/>
          <w:color w:val="222222"/>
          <w:sz w:val="22"/>
          <w:szCs w:val="22"/>
        </w:rPr>
        <w:t>The Journal of the Gilded Age and Progressive Era</w:t>
      </w:r>
      <w:r w:rsidR="0078537E" w:rsidRPr="00011370">
        <w:rPr>
          <w:rFonts w:asciiTheme="minorHAnsi" w:hAnsiTheme="minorHAnsi"/>
          <w:b w:val="0"/>
          <w:bCs w:val="0"/>
          <w:color w:val="222222"/>
          <w:sz w:val="22"/>
          <w:szCs w:val="22"/>
        </w:rPr>
        <w:t xml:space="preserve"> </w:t>
      </w:r>
      <w:r w:rsidR="00526901" w:rsidRPr="00011370">
        <w:rPr>
          <w:rFonts w:asciiTheme="minorHAnsi" w:hAnsiTheme="minorHAnsi"/>
          <w:b w:val="0"/>
          <w:bCs w:val="0"/>
          <w:color w:val="222222"/>
          <w:sz w:val="22"/>
          <w:szCs w:val="22"/>
        </w:rPr>
        <w:t>Vol. 8, No. 4 (Oct.</w:t>
      </w:r>
      <w:r w:rsidR="0078537E" w:rsidRPr="00011370">
        <w:rPr>
          <w:rFonts w:asciiTheme="minorHAnsi" w:hAnsiTheme="minorHAnsi"/>
          <w:b w:val="0"/>
          <w:bCs w:val="0"/>
          <w:color w:val="222222"/>
          <w:sz w:val="22"/>
          <w:szCs w:val="22"/>
        </w:rPr>
        <w:t xml:space="preserve"> 2009), pp. 463-473</w:t>
      </w:r>
      <w:r w:rsidR="00526901" w:rsidRPr="00011370">
        <w:rPr>
          <w:rFonts w:asciiTheme="minorHAnsi" w:hAnsiTheme="minorHAnsi"/>
          <w:b w:val="0"/>
          <w:bCs w:val="0"/>
          <w:color w:val="222222"/>
          <w:sz w:val="22"/>
          <w:szCs w:val="22"/>
        </w:rPr>
        <w:t>.</w:t>
      </w:r>
      <w:r w:rsidR="0078537E" w:rsidRPr="00011370">
        <w:rPr>
          <w:rFonts w:asciiTheme="minorHAnsi" w:hAnsiTheme="minorHAnsi"/>
          <w:color w:val="222222"/>
          <w:sz w:val="22"/>
          <w:szCs w:val="22"/>
        </w:rPr>
        <w:t xml:space="preserve"> </w:t>
      </w:r>
    </w:p>
    <w:p w14:paraId="385706FF" w14:textId="77777777" w:rsidR="0078537E" w:rsidRPr="00011370" w:rsidRDefault="00D52138" w:rsidP="00526901">
      <w:pPr>
        <w:ind w:left="475" w:hanging="475"/>
        <w:rPr>
          <w:rFonts w:asciiTheme="minorHAnsi" w:hAnsiTheme="minorHAnsi" w:cs="Arial"/>
          <w:color w:val="222222"/>
          <w:sz w:val="22"/>
          <w:szCs w:val="22"/>
        </w:rPr>
      </w:pPr>
      <w:proofErr w:type="spellStart"/>
      <w:r w:rsidRPr="00011370">
        <w:rPr>
          <w:rFonts w:asciiTheme="minorHAnsi" w:hAnsiTheme="minorHAnsi" w:cs="Arial"/>
          <w:color w:val="222222"/>
          <w:sz w:val="22"/>
          <w:szCs w:val="22"/>
        </w:rPr>
        <w:t>Schneirov</w:t>
      </w:r>
      <w:proofErr w:type="spellEnd"/>
      <w:r w:rsidRPr="00011370">
        <w:rPr>
          <w:rFonts w:asciiTheme="minorHAnsi" w:hAnsiTheme="minorHAnsi" w:cs="Arial"/>
          <w:color w:val="222222"/>
          <w:sz w:val="22"/>
          <w:szCs w:val="22"/>
        </w:rPr>
        <w:t xml:space="preserve">, </w:t>
      </w:r>
      <w:r w:rsidR="0078537E" w:rsidRPr="00011370">
        <w:rPr>
          <w:rFonts w:asciiTheme="minorHAnsi" w:hAnsiTheme="minorHAnsi" w:cs="Arial"/>
          <w:color w:val="222222"/>
          <w:sz w:val="22"/>
          <w:szCs w:val="22"/>
        </w:rPr>
        <w:t>Richard</w:t>
      </w:r>
      <w:r w:rsidRPr="00011370">
        <w:rPr>
          <w:rFonts w:asciiTheme="minorHAnsi" w:hAnsiTheme="minorHAnsi" w:cs="Arial"/>
          <w:color w:val="222222"/>
          <w:sz w:val="22"/>
          <w:szCs w:val="22"/>
        </w:rPr>
        <w:t>.</w:t>
      </w:r>
      <w:r w:rsidR="0078537E" w:rsidRPr="00011370">
        <w:rPr>
          <w:rFonts w:asciiTheme="minorHAnsi" w:hAnsiTheme="minorHAnsi" w:cs="Arial"/>
          <w:color w:val="222222"/>
          <w:sz w:val="22"/>
          <w:szCs w:val="22"/>
        </w:rPr>
        <w:t xml:space="preserve"> “</w:t>
      </w:r>
      <w:r w:rsidR="0078537E" w:rsidRPr="00011370">
        <w:rPr>
          <w:rFonts w:asciiTheme="minorHAnsi" w:hAnsiTheme="minorHAnsi" w:cs="Arial"/>
          <w:sz w:val="22"/>
          <w:szCs w:val="22"/>
        </w:rPr>
        <w:t xml:space="preserve">Thoughts on </w:t>
      </w:r>
      <w:proofErr w:type="spellStart"/>
      <w:r w:rsidR="0078537E" w:rsidRPr="00011370">
        <w:rPr>
          <w:rFonts w:asciiTheme="minorHAnsi" w:hAnsiTheme="minorHAnsi" w:cs="Arial"/>
          <w:sz w:val="22"/>
          <w:szCs w:val="22"/>
        </w:rPr>
        <w:t>Periodizing</w:t>
      </w:r>
      <w:proofErr w:type="spellEnd"/>
      <w:r w:rsidR="0078537E" w:rsidRPr="00011370">
        <w:rPr>
          <w:rFonts w:asciiTheme="minorHAnsi" w:hAnsiTheme="minorHAnsi" w:cs="Arial"/>
          <w:sz w:val="22"/>
          <w:szCs w:val="22"/>
        </w:rPr>
        <w:t xml:space="preserve"> the Gilded Age: Capital Accumulation, Society, and Politics, 1873-1898,” </w:t>
      </w:r>
      <w:r w:rsidR="0078537E" w:rsidRPr="00011370">
        <w:rPr>
          <w:rStyle w:val="HTMLCite"/>
          <w:rFonts w:asciiTheme="minorHAnsi" w:hAnsiTheme="minorHAnsi" w:cs="Arial"/>
          <w:color w:val="222222"/>
          <w:sz w:val="22"/>
          <w:szCs w:val="22"/>
        </w:rPr>
        <w:t>The Journal of the Gilded Age and Progressive Era</w:t>
      </w:r>
      <w:r w:rsidR="00526901" w:rsidRPr="00011370">
        <w:rPr>
          <w:rFonts w:asciiTheme="minorHAnsi" w:hAnsiTheme="minorHAnsi" w:cs="Arial"/>
          <w:color w:val="222222"/>
          <w:sz w:val="22"/>
          <w:szCs w:val="22"/>
        </w:rPr>
        <w:t xml:space="preserve"> Vol. 5, No. 3 (Jul.</w:t>
      </w:r>
      <w:r w:rsidR="0078537E" w:rsidRPr="00011370">
        <w:rPr>
          <w:rFonts w:asciiTheme="minorHAnsi" w:hAnsiTheme="minorHAnsi" w:cs="Arial"/>
          <w:color w:val="222222"/>
          <w:sz w:val="22"/>
          <w:szCs w:val="22"/>
        </w:rPr>
        <w:t xml:space="preserve"> 2006), pp. 189-224</w:t>
      </w:r>
      <w:r w:rsidR="00526901" w:rsidRPr="00011370">
        <w:rPr>
          <w:rFonts w:asciiTheme="minorHAnsi" w:hAnsiTheme="minorHAnsi" w:cs="Arial"/>
          <w:color w:val="222222"/>
          <w:sz w:val="22"/>
          <w:szCs w:val="22"/>
        </w:rPr>
        <w:t>.</w:t>
      </w:r>
      <w:r w:rsidR="0078537E" w:rsidRPr="00011370">
        <w:rPr>
          <w:rFonts w:asciiTheme="minorHAnsi" w:hAnsiTheme="minorHAnsi" w:cs="Arial"/>
          <w:color w:val="222222"/>
          <w:sz w:val="22"/>
          <w:szCs w:val="22"/>
        </w:rPr>
        <w:t xml:space="preserve"> </w:t>
      </w:r>
    </w:p>
    <w:p w14:paraId="7DB43C00" w14:textId="77777777" w:rsidR="0078537E" w:rsidRPr="00011370" w:rsidRDefault="00D52138" w:rsidP="00526901">
      <w:pPr>
        <w:ind w:left="475" w:hanging="475"/>
        <w:rPr>
          <w:rFonts w:asciiTheme="minorHAnsi" w:hAnsiTheme="minorHAnsi" w:cs="Arial"/>
          <w:color w:val="222222"/>
          <w:sz w:val="22"/>
          <w:szCs w:val="22"/>
        </w:rPr>
      </w:pPr>
      <w:r w:rsidRPr="00011370">
        <w:rPr>
          <w:rFonts w:asciiTheme="minorHAnsi" w:hAnsiTheme="minorHAnsi" w:cs="Arial"/>
          <w:color w:val="222222"/>
          <w:sz w:val="22"/>
          <w:szCs w:val="22"/>
        </w:rPr>
        <w:t xml:space="preserve">Campbell, </w:t>
      </w:r>
      <w:r w:rsidR="0078537E" w:rsidRPr="00011370">
        <w:rPr>
          <w:rFonts w:asciiTheme="minorHAnsi" w:hAnsiTheme="minorHAnsi" w:cs="Arial"/>
          <w:color w:val="222222"/>
          <w:sz w:val="22"/>
          <w:szCs w:val="22"/>
        </w:rPr>
        <w:t>Ballard</w:t>
      </w:r>
      <w:r w:rsidRPr="00011370">
        <w:rPr>
          <w:rFonts w:asciiTheme="minorHAnsi" w:hAnsiTheme="minorHAnsi" w:cs="Arial"/>
          <w:color w:val="222222"/>
          <w:sz w:val="22"/>
          <w:szCs w:val="22"/>
        </w:rPr>
        <w:t>.</w:t>
      </w:r>
      <w:r w:rsidR="0078537E" w:rsidRPr="00011370">
        <w:rPr>
          <w:rFonts w:asciiTheme="minorHAnsi" w:hAnsiTheme="minorHAnsi" w:cs="Arial"/>
          <w:color w:val="222222"/>
          <w:sz w:val="22"/>
          <w:szCs w:val="22"/>
        </w:rPr>
        <w:t xml:space="preserve"> “</w:t>
      </w:r>
      <w:r w:rsidR="0078537E" w:rsidRPr="00011370">
        <w:rPr>
          <w:rFonts w:asciiTheme="minorHAnsi" w:hAnsiTheme="minorHAnsi" w:cs="Arial"/>
          <w:sz w:val="22"/>
          <w:szCs w:val="22"/>
        </w:rPr>
        <w:t>Comparative Perspectives on the Gilded Age and Progressive Era,”</w:t>
      </w:r>
      <w:r w:rsidR="00686493">
        <w:rPr>
          <w:rFonts w:asciiTheme="minorHAnsi" w:hAnsiTheme="minorHAnsi" w:cs="Arial"/>
          <w:sz w:val="22"/>
          <w:szCs w:val="22"/>
        </w:rPr>
        <w:t xml:space="preserve"> </w:t>
      </w:r>
      <w:r w:rsidR="0078537E" w:rsidRPr="00011370">
        <w:rPr>
          <w:rStyle w:val="HTMLCite"/>
          <w:rFonts w:asciiTheme="minorHAnsi" w:hAnsiTheme="minorHAnsi" w:cs="Arial"/>
          <w:color w:val="222222"/>
          <w:sz w:val="22"/>
          <w:szCs w:val="22"/>
        </w:rPr>
        <w:t xml:space="preserve">The Journal of the Gilded Age and Progressive Era, </w:t>
      </w:r>
      <w:r w:rsidR="00526901" w:rsidRPr="00011370">
        <w:rPr>
          <w:rFonts w:asciiTheme="minorHAnsi" w:hAnsiTheme="minorHAnsi" w:cs="Arial"/>
          <w:color w:val="222222"/>
          <w:sz w:val="22"/>
          <w:szCs w:val="22"/>
        </w:rPr>
        <w:t>Vol. 1, No. 2 (Apr.</w:t>
      </w:r>
      <w:r w:rsidR="0078537E" w:rsidRPr="00011370">
        <w:rPr>
          <w:rFonts w:asciiTheme="minorHAnsi" w:hAnsiTheme="minorHAnsi" w:cs="Arial"/>
          <w:color w:val="222222"/>
          <w:sz w:val="22"/>
          <w:szCs w:val="22"/>
        </w:rPr>
        <w:t xml:space="preserve"> 2002), pp. 154-178</w:t>
      </w:r>
      <w:r w:rsidR="00526901" w:rsidRPr="00011370">
        <w:rPr>
          <w:rFonts w:asciiTheme="minorHAnsi" w:hAnsiTheme="minorHAnsi" w:cs="Arial"/>
          <w:color w:val="222222"/>
          <w:sz w:val="22"/>
          <w:szCs w:val="22"/>
        </w:rPr>
        <w:t>.</w:t>
      </w:r>
      <w:r w:rsidR="0078537E" w:rsidRPr="00011370">
        <w:rPr>
          <w:rFonts w:asciiTheme="minorHAnsi" w:hAnsiTheme="minorHAnsi" w:cs="Arial"/>
          <w:color w:val="222222"/>
          <w:sz w:val="22"/>
          <w:szCs w:val="22"/>
        </w:rPr>
        <w:t xml:space="preserve"> </w:t>
      </w:r>
    </w:p>
    <w:p w14:paraId="066EC444" w14:textId="77777777" w:rsidR="0078537E" w:rsidRPr="00011370" w:rsidRDefault="00D52138" w:rsidP="00526901">
      <w:pPr>
        <w:pStyle w:val="NormalWeb"/>
        <w:spacing w:before="0" w:beforeAutospacing="0" w:after="0" w:afterAutospacing="0"/>
        <w:ind w:left="475" w:hanging="475"/>
        <w:rPr>
          <w:rStyle w:val="style91"/>
          <w:rFonts w:asciiTheme="minorHAnsi" w:hAnsiTheme="minorHAnsi"/>
          <w:sz w:val="22"/>
          <w:szCs w:val="22"/>
        </w:rPr>
      </w:pPr>
      <w:proofErr w:type="gramStart"/>
      <w:r w:rsidRPr="00011370">
        <w:rPr>
          <w:rFonts w:asciiTheme="minorHAnsi" w:hAnsiTheme="minorHAnsi"/>
          <w:sz w:val="20"/>
          <w:szCs w:val="20"/>
          <w:lang w:val="en-GB"/>
        </w:rPr>
        <w:t xml:space="preserve">Miller, </w:t>
      </w:r>
      <w:r w:rsidR="0078537E" w:rsidRPr="00011370">
        <w:rPr>
          <w:rFonts w:asciiTheme="minorHAnsi" w:hAnsiTheme="minorHAnsi"/>
          <w:sz w:val="20"/>
          <w:szCs w:val="20"/>
          <w:lang w:val="en-GB"/>
        </w:rPr>
        <w:t>Worth Robert</w:t>
      </w:r>
      <w:r w:rsidRPr="00011370">
        <w:rPr>
          <w:rFonts w:asciiTheme="minorHAnsi" w:hAnsiTheme="minorHAnsi"/>
          <w:sz w:val="20"/>
          <w:szCs w:val="20"/>
          <w:lang w:val="en-GB"/>
        </w:rPr>
        <w:t>.</w:t>
      </w:r>
      <w:proofErr w:type="gramEnd"/>
      <w:r w:rsidR="0078537E" w:rsidRPr="00011370">
        <w:rPr>
          <w:rFonts w:asciiTheme="minorHAnsi" w:hAnsiTheme="minorHAnsi"/>
          <w:sz w:val="20"/>
          <w:szCs w:val="20"/>
          <w:lang w:val="en-GB"/>
        </w:rPr>
        <w:t xml:space="preserve"> </w:t>
      </w:r>
      <w:r w:rsidR="0078537E" w:rsidRPr="00011370">
        <w:rPr>
          <w:rStyle w:val="style91"/>
          <w:rFonts w:asciiTheme="minorHAnsi" w:hAnsiTheme="minorHAnsi"/>
        </w:rPr>
        <w:t>"The</w:t>
      </w:r>
      <w:r w:rsidR="0078537E" w:rsidRPr="00011370">
        <w:rPr>
          <w:rStyle w:val="style91"/>
          <w:rFonts w:asciiTheme="minorHAnsi" w:hAnsiTheme="minorHAnsi"/>
          <w:sz w:val="22"/>
          <w:szCs w:val="22"/>
        </w:rPr>
        <w:t xml:space="preserve"> Lost World of Gilded Age Politics" </w:t>
      </w:r>
      <w:r w:rsidR="0078537E" w:rsidRPr="00011370">
        <w:rPr>
          <w:rStyle w:val="style91"/>
          <w:rFonts w:asciiTheme="minorHAnsi" w:hAnsiTheme="minorHAnsi"/>
          <w:i/>
          <w:iCs/>
          <w:sz w:val="22"/>
          <w:szCs w:val="22"/>
        </w:rPr>
        <w:t>Journal of the Gilded Age and Progressive Era</w:t>
      </w:r>
      <w:r w:rsidR="00526901" w:rsidRPr="00011370">
        <w:rPr>
          <w:rStyle w:val="style91"/>
          <w:rFonts w:asciiTheme="minorHAnsi" w:hAnsiTheme="minorHAnsi"/>
          <w:sz w:val="22"/>
          <w:szCs w:val="22"/>
        </w:rPr>
        <w:t xml:space="preserve"> 1, no. 1 (Jan.</w:t>
      </w:r>
      <w:r w:rsidR="0078537E" w:rsidRPr="00011370">
        <w:rPr>
          <w:rStyle w:val="style91"/>
          <w:rFonts w:asciiTheme="minorHAnsi" w:hAnsiTheme="minorHAnsi"/>
          <w:sz w:val="22"/>
          <w:szCs w:val="22"/>
        </w:rPr>
        <w:t xml:space="preserve"> 2002):  49-67. </w:t>
      </w:r>
    </w:p>
    <w:p w14:paraId="626C0658" w14:textId="77777777" w:rsidR="0078537E" w:rsidRPr="00011370" w:rsidRDefault="00D52138" w:rsidP="00526901">
      <w:pPr>
        <w:pStyle w:val="NormalWeb"/>
        <w:spacing w:before="0" w:beforeAutospacing="0" w:after="0" w:afterAutospacing="0"/>
        <w:ind w:left="475" w:hanging="475"/>
        <w:rPr>
          <w:rFonts w:asciiTheme="minorHAnsi" w:hAnsiTheme="minorHAnsi"/>
          <w:sz w:val="22"/>
          <w:szCs w:val="22"/>
        </w:rPr>
      </w:pPr>
      <w:r w:rsidRPr="00011370">
        <w:rPr>
          <w:rFonts w:asciiTheme="minorHAnsi" w:hAnsiTheme="minorHAnsi"/>
          <w:sz w:val="22"/>
          <w:szCs w:val="22"/>
        </w:rPr>
        <w:t xml:space="preserve">Perry, </w:t>
      </w:r>
      <w:r w:rsidR="0078537E" w:rsidRPr="00011370">
        <w:rPr>
          <w:rFonts w:asciiTheme="minorHAnsi" w:hAnsiTheme="minorHAnsi"/>
          <w:sz w:val="22"/>
          <w:szCs w:val="22"/>
        </w:rPr>
        <w:t xml:space="preserve">Elizabeth </w:t>
      </w:r>
      <w:proofErr w:type="spellStart"/>
      <w:r w:rsidR="0078537E" w:rsidRPr="00011370">
        <w:rPr>
          <w:rFonts w:asciiTheme="minorHAnsi" w:hAnsiTheme="minorHAnsi"/>
          <w:sz w:val="22"/>
          <w:szCs w:val="22"/>
        </w:rPr>
        <w:t>Israels</w:t>
      </w:r>
      <w:proofErr w:type="spellEnd"/>
      <w:r w:rsidRPr="00011370">
        <w:rPr>
          <w:rFonts w:asciiTheme="minorHAnsi" w:hAnsiTheme="minorHAnsi"/>
          <w:sz w:val="22"/>
          <w:szCs w:val="22"/>
        </w:rPr>
        <w:t>.</w:t>
      </w:r>
      <w:r w:rsidR="0078537E" w:rsidRPr="00011370">
        <w:rPr>
          <w:rFonts w:asciiTheme="minorHAnsi" w:hAnsiTheme="minorHAnsi"/>
          <w:sz w:val="22"/>
          <w:szCs w:val="22"/>
        </w:rPr>
        <w:t xml:space="preserve"> “Men Are from the Gilded Age, Women Are from the Progressive Era,” </w:t>
      </w:r>
      <w:r w:rsidR="0078537E" w:rsidRPr="00011370">
        <w:rPr>
          <w:rStyle w:val="HTMLCite"/>
          <w:rFonts w:asciiTheme="minorHAnsi" w:hAnsiTheme="minorHAnsi" w:cs="Arial"/>
          <w:color w:val="222222"/>
          <w:sz w:val="22"/>
          <w:szCs w:val="22"/>
        </w:rPr>
        <w:t>Journal of the Gilded Age and Progressive Era</w:t>
      </w:r>
      <w:r w:rsidR="00526901" w:rsidRPr="00011370">
        <w:rPr>
          <w:rFonts w:asciiTheme="minorHAnsi" w:hAnsiTheme="minorHAnsi" w:cs="Arial"/>
          <w:color w:val="222222"/>
          <w:sz w:val="22"/>
          <w:szCs w:val="22"/>
        </w:rPr>
        <w:t xml:space="preserve"> Vol. 1, No. 1 (Jan.</w:t>
      </w:r>
      <w:r w:rsidR="0078537E" w:rsidRPr="00011370">
        <w:rPr>
          <w:rFonts w:asciiTheme="minorHAnsi" w:hAnsiTheme="minorHAnsi" w:cs="Arial"/>
          <w:color w:val="222222"/>
          <w:sz w:val="22"/>
          <w:szCs w:val="22"/>
        </w:rPr>
        <w:t xml:space="preserve"> 2002), pp. 25-48</w:t>
      </w:r>
      <w:r w:rsidR="00526901" w:rsidRPr="00011370">
        <w:rPr>
          <w:rFonts w:asciiTheme="minorHAnsi" w:hAnsiTheme="minorHAnsi" w:cs="Arial"/>
          <w:color w:val="222222"/>
          <w:sz w:val="22"/>
          <w:szCs w:val="22"/>
        </w:rPr>
        <w:t>.</w:t>
      </w:r>
      <w:r w:rsidR="0078537E" w:rsidRPr="00011370">
        <w:rPr>
          <w:rFonts w:asciiTheme="minorHAnsi" w:hAnsiTheme="minorHAnsi" w:cs="Arial"/>
          <w:color w:val="222222"/>
          <w:sz w:val="22"/>
          <w:szCs w:val="22"/>
        </w:rPr>
        <w:t xml:space="preserve"> </w:t>
      </w:r>
    </w:p>
    <w:p w14:paraId="653C4D29" w14:textId="77777777" w:rsidR="0078537E" w:rsidRDefault="0078537E" w:rsidP="0078537E">
      <w:pPr>
        <w:rPr>
          <w:rFonts w:asciiTheme="minorHAnsi" w:hAnsiTheme="minorHAnsi"/>
          <w:sz w:val="22"/>
          <w:szCs w:val="22"/>
        </w:rPr>
      </w:pPr>
    </w:p>
    <w:p w14:paraId="55690D03" w14:textId="77777777" w:rsidR="0078537E" w:rsidRPr="00011370" w:rsidRDefault="0078537E" w:rsidP="0078537E">
      <w:pPr>
        <w:numPr>
          <w:ilvl w:val="0"/>
          <w:numId w:val="1"/>
        </w:numPr>
        <w:rPr>
          <w:rFonts w:asciiTheme="minorHAnsi" w:hAnsiTheme="minorHAnsi"/>
          <w:b/>
          <w:bCs/>
          <w:sz w:val="22"/>
          <w:szCs w:val="22"/>
        </w:rPr>
      </w:pPr>
      <w:r w:rsidRPr="00011370">
        <w:rPr>
          <w:rFonts w:asciiTheme="minorHAnsi" w:hAnsiTheme="minorHAnsi"/>
          <w:b/>
          <w:bCs/>
          <w:sz w:val="22"/>
          <w:szCs w:val="22"/>
        </w:rPr>
        <w:t>An Age of Excess</w:t>
      </w:r>
    </w:p>
    <w:p w14:paraId="3A25143E" w14:textId="77777777" w:rsidR="0078537E" w:rsidRPr="00011370" w:rsidRDefault="0078537E" w:rsidP="0078537E">
      <w:pPr>
        <w:ind w:left="720"/>
        <w:rPr>
          <w:rFonts w:asciiTheme="minorHAnsi" w:hAnsiTheme="minorHAnsi"/>
          <w:i/>
          <w:sz w:val="22"/>
          <w:szCs w:val="22"/>
        </w:rPr>
      </w:pPr>
    </w:p>
    <w:p w14:paraId="3B86546F" w14:textId="785F9040" w:rsidR="0078537E" w:rsidRPr="000F4F93" w:rsidRDefault="00D52138" w:rsidP="00E714E0">
      <w:pPr>
        <w:ind w:left="475" w:hanging="475"/>
        <w:rPr>
          <w:rFonts w:asciiTheme="minorHAnsi" w:hAnsiTheme="minorHAnsi"/>
          <w:b/>
          <w:bCs/>
          <w:sz w:val="22"/>
          <w:szCs w:val="22"/>
        </w:rPr>
      </w:pPr>
      <w:r w:rsidRPr="00011370">
        <w:rPr>
          <w:rFonts w:asciiTheme="minorHAnsi" w:hAnsiTheme="minorHAnsi"/>
          <w:sz w:val="22"/>
          <w:szCs w:val="22"/>
        </w:rPr>
        <w:t xml:space="preserve">Ginger, Ray. </w:t>
      </w:r>
      <w:r w:rsidRPr="00011370">
        <w:rPr>
          <w:rFonts w:asciiTheme="minorHAnsi" w:hAnsiTheme="minorHAnsi"/>
          <w:i/>
          <w:iCs/>
          <w:sz w:val="22"/>
          <w:szCs w:val="22"/>
        </w:rPr>
        <w:t>Age of Excess: The United States from 1877 to 1914</w:t>
      </w:r>
      <w:r w:rsidRPr="00011370">
        <w:rPr>
          <w:rFonts w:asciiTheme="minorHAnsi" w:hAnsiTheme="minorHAnsi"/>
          <w:sz w:val="22"/>
          <w:szCs w:val="22"/>
        </w:rPr>
        <w:t xml:space="preserve">. </w:t>
      </w:r>
      <w:r w:rsidR="00E714E0">
        <w:rPr>
          <w:rFonts w:asciiTheme="minorHAnsi" w:hAnsiTheme="minorHAnsi"/>
          <w:sz w:val="22"/>
          <w:szCs w:val="22"/>
        </w:rPr>
        <w:t>(</w:t>
      </w:r>
      <w:r w:rsidR="00E714E0" w:rsidRPr="00011370">
        <w:rPr>
          <w:rFonts w:asciiTheme="minorHAnsi" w:hAnsiTheme="minorHAnsi"/>
          <w:sz w:val="22"/>
          <w:szCs w:val="22"/>
        </w:rPr>
        <w:t>19</w:t>
      </w:r>
      <w:r w:rsidR="00E714E0">
        <w:rPr>
          <w:rFonts w:asciiTheme="minorHAnsi" w:hAnsiTheme="minorHAnsi"/>
          <w:sz w:val="22"/>
          <w:szCs w:val="22"/>
        </w:rPr>
        <w:t>75).</w:t>
      </w:r>
      <w:r w:rsidR="00E714E0" w:rsidRPr="00011370">
        <w:rPr>
          <w:rFonts w:asciiTheme="minorHAnsi" w:hAnsiTheme="minorHAnsi"/>
          <w:sz w:val="22"/>
          <w:szCs w:val="22"/>
        </w:rPr>
        <w:t xml:space="preserve"> </w:t>
      </w:r>
      <w:r w:rsidRPr="00011370">
        <w:rPr>
          <w:rFonts w:asciiTheme="minorHAnsi" w:hAnsiTheme="minorHAnsi"/>
          <w:sz w:val="22"/>
          <w:szCs w:val="22"/>
        </w:rPr>
        <w:t>Prospect Heights, Ill.: Waveland Press,</w:t>
      </w:r>
      <w:r w:rsidR="00E714E0">
        <w:rPr>
          <w:rFonts w:asciiTheme="minorHAnsi" w:hAnsiTheme="minorHAnsi"/>
          <w:sz w:val="22"/>
          <w:szCs w:val="22"/>
        </w:rPr>
        <w:t xml:space="preserve"> </w:t>
      </w:r>
      <w:r w:rsidR="00E714E0" w:rsidRPr="00011370">
        <w:rPr>
          <w:rFonts w:asciiTheme="minorHAnsi" w:hAnsiTheme="minorHAnsi"/>
          <w:sz w:val="22"/>
          <w:szCs w:val="22"/>
        </w:rPr>
        <w:t>1989</w:t>
      </w:r>
      <w:proofErr w:type="gramStart"/>
      <w:r w:rsidR="00E714E0" w:rsidRPr="00011370">
        <w:rPr>
          <w:rFonts w:asciiTheme="minorHAnsi" w:hAnsiTheme="minorHAnsi"/>
          <w:sz w:val="22"/>
          <w:szCs w:val="22"/>
        </w:rPr>
        <w:t xml:space="preserve">, </w:t>
      </w:r>
      <w:r w:rsidRPr="00011370">
        <w:rPr>
          <w:rFonts w:asciiTheme="minorHAnsi" w:hAnsiTheme="minorHAnsi"/>
          <w:sz w:val="22"/>
          <w:szCs w:val="22"/>
        </w:rPr>
        <w:t xml:space="preserve"> pp</w:t>
      </w:r>
      <w:proofErr w:type="gramEnd"/>
      <w:r w:rsidRPr="00011370">
        <w:rPr>
          <w:rFonts w:asciiTheme="minorHAnsi" w:hAnsiTheme="minorHAnsi"/>
          <w:sz w:val="22"/>
          <w:szCs w:val="22"/>
        </w:rPr>
        <w:t>.</w:t>
      </w:r>
      <w:r w:rsidR="0078537E" w:rsidRPr="00011370">
        <w:rPr>
          <w:rFonts w:asciiTheme="minorHAnsi" w:hAnsiTheme="minorHAnsi"/>
          <w:bCs/>
          <w:sz w:val="22"/>
          <w:szCs w:val="22"/>
        </w:rPr>
        <w:t xml:space="preserve"> 19-52</w:t>
      </w:r>
      <w:r w:rsidRPr="00011370">
        <w:rPr>
          <w:rFonts w:asciiTheme="minorHAnsi" w:hAnsiTheme="minorHAnsi"/>
          <w:bCs/>
          <w:sz w:val="22"/>
          <w:szCs w:val="22"/>
        </w:rPr>
        <w:t>.</w:t>
      </w:r>
      <w:r w:rsidR="000F4F93">
        <w:rPr>
          <w:rFonts w:asciiTheme="minorHAnsi" w:hAnsiTheme="minorHAnsi"/>
          <w:b/>
          <w:bCs/>
          <w:sz w:val="22"/>
          <w:szCs w:val="22"/>
        </w:rPr>
        <w:t xml:space="preserve"> S</w:t>
      </w:r>
    </w:p>
    <w:p w14:paraId="2B61EBDC" w14:textId="2518C191" w:rsidR="0078537E" w:rsidRPr="00011370" w:rsidRDefault="00D52138" w:rsidP="004F4F13">
      <w:pPr>
        <w:pStyle w:val="NormalWeb"/>
        <w:spacing w:before="0" w:beforeAutospacing="0" w:after="0" w:afterAutospacing="0"/>
        <w:ind w:left="475" w:hanging="475"/>
        <w:rPr>
          <w:rFonts w:asciiTheme="minorHAnsi" w:hAnsiTheme="minorHAnsi"/>
          <w:color w:val="000000"/>
          <w:sz w:val="22"/>
          <w:szCs w:val="22"/>
        </w:rPr>
      </w:pPr>
      <w:r w:rsidRPr="00011370">
        <w:rPr>
          <w:rFonts w:asciiTheme="minorHAnsi" w:hAnsiTheme="minorHAnsi"/>
          <w:sz w:val="22"/>
          <w:szCs w:val="22"/>
        </w:rPr>
        <w:t xml:space="preserve">Edwards, Rebecca. </w:t>
      </w:r>
      <w:r w:rsidRPr="00011370">
        <w:rPr>
          <w:rFonts w:asciiTheme="minorHAnsi" w:hAnsiTheme="minorHAnsi"/>
          <w:i/>
          <w:iCs/>
          <w:sz w:val="22"/>
          <w:szCs w:val="22"/>
        </w:rPr>
        <w:t>New Spirits: Americans in the “Gilded Age,” 1865-1905</w:t>
      </w:r>
      <w:r w:rsidRPr="00011370">
        <w:rPr>
          <w:rFonts w:asciiTheme="minorHAnsi" w:hAnsiTheme="minorHAnsi"/>
          <w:sz w:val="22"/>
          <w:szCs w:val="22"/>
        </w:rPr>
        <w:t xml:space="preserve">, </w:t>
      </w:r>
      <w:r w:rsidR="00011370" w:rsidRPr="00011370">
        <w:rPr>
          <w:rFonts w:asciiTheme="minorHAnsi" w:hAnsiTheme="minorHAnsi"/>
          <w:sz w:val="22"/>
          <w:szCs w:val="22"/>
        </w:rPr>
        <w:t>New York: Oxford University Press, 2006</w:t>
      </w:r>
      <w:r w:rsidR="0078537E" w:rsidRPr="00011370">
        <w:rPr>
          <w:rFonts w:asciiTheme="minorHAnsi" w:hAnsiTheme="minorHAnsi"/>
          <w:color w:val="000000"/>
          <w:sz w:val="22"/>
          <w:szCs w:val="22"/>
        </w:rPr>
        <w:t xml:space="preserve">, </w:t>
      </w:r>
      <w:r w:rsidRPr="00011370">
        <w:rPr>
          <w:rFonts w:asciiTheme="minorHAnsi" w:hAnsiTheme="minorHAnsi"/>
          <w:color w:val="000000"/>
          <w:sz w:val="22"/>
          <w:szCs w:val="22"/>
        </w:rPr>
        <w:t xml:space="preserve">pp. </w:t>
      </w:r>
      <w:r w:rsidR="0078537E" w:rsidRPr="00011370">
        <w:rPr>
          <w:rFonts w:asciiTheme="minorHAnsi" w:hAnsiTheme="minorHAnsi"/>
          <w:color w:val="000000"/>
          <w:sz w:val="22"/>
          <w:szCs w:val="22"/>
        </w:rPr>
        <w:t>13-59, 79-100</w:t>
      </w:r>
      <w:r w:rsidRPr="00011370">
        <w:rPr>
          <w:rFonts w:asciiTheme="minorHAnsi" w:hAnsiTheme="minorHAnsi"/>
          <w:color w:val="000000"/>
          <w:sz w:val="22"/>
          <w:szCs w:val="22"/>
        </w:rPr>
        <w:t>.</w:t>
      </w:r>
      <w:r w:rsidR="000F4F93">
        <w:rPr>
          <w:rFonts w:asciiTheme="minorHAnsi" w:hAnsiTheme="minorHAnsi"/>
          <w:color w:val="000000"/>
          <w:sz w:val="22"/>
          <w:szCs w:val="22"/>
        </w:rPr>
        <w:t xml:space="preserve"> </w:t>
      </w:r>
      <w:r w:rsidR="000F4F93">
        <w:rPr>
          <w:rFonts w:asciiTheme="minorHAnsi" w:hAnsiTheme="minorHAnsi"/>
          <w:b/>
          <w:bCs/>
          <w:sz w:val="22"/>
          <w:szCs w:val="22"/>
        </w:rPr>
        <w:t>S</w:t>
      </w:r>
    </w:p>
    <w:p w14:paraId="66A21FFA" w14:textId="7C0B43D9" w:rsidR="0078537E" w:rsidRPr="00011370" w:rsidRDefault="00D52138" w:rsidP="004F4F13">
      <w:pPr>
        <w:ind w:left="475" w:hanging="475"/>
        <w:rPr>
          <w:rFonts w:asciiTheme="minorHAnsi" w:hAnsiTheme="minorHAnsi"/>
          <w:bCs/>
          <w:sz w:val="22"/>
          <w:szCs w:val="22"/>
        </w:rPr>
      </w:pPr>
      <w:r w:rsidRPr="00011370">
        <w:rPr>
          <w:rFonts w:asciiTheme="minorHAnsi" w:hAnsiTheme="minorHAnsi"/>
          <w:sz w:val="22"/>
          <w:szCs w:val="22"/>
        </w:rPr>
        <w:t xml:space="preserve">Josephson, Matthew. </w:t>
      </w:r>
      <w:r w:rsidRPr="00011370">
        <w:rPr>
          <w:rFonts w:asciiTheme="minorHAnsi" w:hAnsiTheme="minorHAnsi"/>
          <w:i/>
          <w:iCs/>
          <w:sz w:val="22"/>
          <w:szCs w:val="22"/>
        </w:rPr>
        <w:t>The Robber Barons: The Great American Capitalists, 1861-1901</w:t>
      </w:r>
      <w:r w:rsidRPr="00011370">
        <w:rPr>
          <w:rFonts w:asciiTheme="minorHAnsi" w:hAnsiTheme="minorHAnsi"/>
          <w:sz w:val="22"/>
          <w:szCs w:val="22"/>
        </w:rPr>
        <w:t xml:space="preserve">. New Brunswick: Transaction Publishers, </w:t>
      </w:r>
      <w:r w:rsidR="00686493">
        <w:rPr>
          <w:rFonts w:asciiTheme="minorHAnsi" w:hAnsiTheme="minorHAnsi"/>
          <w:sz w:val="22"/>
          <w:szCs w:val="22"/>
        </w:rPr>
        <w:t xml:space="preserve">1962, </w:t>
      </w:r>
      <w:r w:rsidRPr="00011370">
        <w:rPr>
          <w:rFonts w:asciiTheme="minorHAnsi" w:hAnsiTheme="minorHAnsi"/>
          <w:sz w:val="22"/>
          <w:szCs w:val="22"/>
        </w:rPr>
        <w:t>2011</w:t>
      </w:r>
      <w:r w:rsidR="0078537E" w:rsidRPr="00011370">
        <w:rPr>
          <w:rFonts w:asciiTheme="minorHAnsi" w:hAnsiTheme="minorHAnsi"/>
          <w:bCs/>
          <w:sz w:val="22"/>
          <w:szCs w:val="22"/>
        </w:rPr>
        <w:t xml:space="preserve">, </w:t>
      </w:r>
      <w:r w:rsidRPr="00011370">
        <w:rPr>
          <w:rFonts w:asciiTheme="minorHAnsi" w:hAnsiTheme="minorHAnsi"/>
          <w:bCs/>
          <w:sz w:val="22"/>
          <w:szCs w:val="22"/>
        </w:rPr>
        <w:t xml:space="preserve">pp. </w:t>
      </w:r>
      <w:r w:rsidR="00011370" w:rsidRPr="00011370">
        <w:rPr>
          <w:rFonts w:asciiTheme="minorHAnsi" w:hAnsiTheme="minorHAnsi"/>
          <w:bCs/>
          <w:sz w:val="22"/>
          <w:szCs w:val="22"/>
        </w:rPr>
        <w:t>192-215; 253-346;</w:t>
      </w:r>
      <w:r w:rsidR="0078537E" w:rsidRPr="00011370">
        <w:rPr>
          <w:rFonts w:asciiTheme="minorHAnsi" w:hAnsiTheme="minorHAnsi"/>
          <w:bCs/>
          <w:sz w:val="22"/>
          <w:szCs w:val="22"/>
        </w:rPr>
        <w:t xml:space="preserve"> 404-454</w:t>
      </w:r>
      <w:r w:rsidRPr="00011370">
        <w:rPr>
          <w:rFonts w:asciiTheme="minorHAnsi" w:hAnsiTheme="minorHAnsi"/>
          <w:bCs/>
          <w:sz w:val="22"/>
          <w:szCs w:val="22"/>
        </w:rPr>
        <w:t>.</w:t>
      </w:r>
      <w:r w:rsidR="000F4F93">
        <w:rPr>
          <w:rFonts w:asciiTheme="minorHAnsi" w:hAnsiTheme="minorHAnsi"/>
          <w:bCs/>
          <w:sz w:val="22"/>
          <w:szCs w:val="22"/>
        </w:rPr>
        <w:t xml:space="preserve"> </w:t>
      </w:r>
      <w:r w:rsidR="000F4F93">
        <w:rPr>
          <w:rFonts w:asciiTheme="minorHAnsi" w:hAnsiTheme="minorHAnsi"/>
          <w:b/>
          <w:bCs/>
          <w:sz w:val="22"/>
          <w:szCs w:val="22"/>
        </w:rPr>
        <w:t>S</w:t>
      </w:r>
    </w:p>
    <w:p w14:paraId="74B1977A" w14:textId="702B056D" w:rsidR="0078537E" w:rsidRPr="00011370" w:rsidRDefault="00D52138" w:rsidP="004F4F13">
      <w:pPr>
        <w:ind w:left="475" w:hanging="475"/>
        <w:rPr>
          <w:rFonts w:asciiTheme="minorHAnsi" w:hAnsiTheme="minorHAnsi"/>
          <w:bCs/>
          <w:sz w:val="22"/>
          <w:szCs w:val="22"/>
        </w:rPr>
      </w:pPr>
      <w:proofErr w:type="gramStart"/>
      <w:r w:rsidRPr="00011370">
        <w:rPr>
          <w:rFonts w:asciiTheme="minorHAnsi" w:hAnsiTheme="minorHAnsi"/>
          <w:sz w:val="22"/>
          <w:szCs w:val="22"/>
        </w:rPr>
        <w:t>Stiles, T. J.</w:t>
      </w:r>
      <w:proofErr w:type="gramEnd"/>
      <w:r w:rsidRPr="00011370">
        <w:rPr>
          <w:rFonts w:asciiTheme="minorHAnsi" w:hAnsiTheme="minorHAnsi"/>
          <w:sz w:val="22"/>
          <w:szCs w:val="22"/>
        </w:rPr>
        <w:t xml:space="preserve"> </w:t>
      </w:r>
      <w:r w:rsidRPr="00011370">
        <w:rPr>
          <w:rFonts w:asciiTheme="minorHAnsi" w:hAnsiTheme="minorHAnsi"/>
          <w:i/>
          <w:iCs/>
          <w:sz w:val="22"/>
          <w:szCs w:val="22"/>
        </w:rPr>
        <w:t>The First Tycoon: The Epic Life of Cornelius Vanderbilt</w:t>
      </w:r>
      <w:r w:rsidRPr="00011370">
        <w:rPr>
          <w:rFonts w:asciiTheme="minorHAnsi" w:hAnsiTheme="minorHAnsi"/>
          <w:sz w:val="22"/>
          <w:szCs w:val="22"/>
        </w:rPr>
        <w:t>. New York: Vintage Books, 2010, pp.</w:t>
      </w:r>
      <w:r w:rsidR="0078537E" w:rsidRPr="00011370">
        <w:rPr>
          <w:rFonts w:asciiTheme="minorHAnsi" w:hAnsiTheme="minorHAnsi"/>
          <w:bCs/>
          <w:sz w:val="22"/>
          <w:szCs w:val="22"/>
        </w:rPr>
        <w:t xml:space="preserve"> 336-517</w:t>
      </w:r>
      <w:r w:rsidRPr="00011370">
        <w:rPr>
          <w:rFonts w:asciiTheme="minorHAnsi" w:hAnsiTheme="minorHAnsi"/>
          <w:bCs/>
          <w:sz w:val="22"/>
          <w:szCs w:val="22"/>
        </w:rPr>
        <w:t>.</w:t>
      </w:r>
      <w:r w:rsidR="000F4F93">
        <w:rPr>
          <w:rFonts w:asciiTheme="minorHAnsi" w:hAnsiTheme="minorHAnsi"/>
          <w:bCs/>
          <w:sz w:val="22"/>
          <w:szCs w:val="22"/>
        </w:rPr>
        <w:t xml:space="preserve"> </w:t>
      </w:r>
      <w:r w:rsidR="000F4F93">
        <w:rPr>
          <w:rFonts w:asciiTheme="minorHAnsi" w:hAnsiTheme="minorHAnsi"/>
          <w:b/>
          <w:bCs/>
          <w:sz w:val="22"/>
          <w:szCs w:val="22"/>
        </w:rPr>
        <w:t>S</w:t>
      </w:r>
    </w:p>
    <w:p w14:paraId="5C0D2578" w14:textId="3D7C15F1" w:rsidR="00D52138" w:rsidRPr="00011370" w:rsidRDefault="00526901" w:rsidP="004F4F13">
      <w:pPr>
        <w:ind w:left="475" w:hanging="475"/>
        <w:rPr>
          <w:rFonts w:asciiTheme="minorHAnsi" w:hAnsiTheme="minorHAnsi"/>
          <w:bCs/>
          <w:sz w:val="22"/>
          <w:szCs w:val="22"/>
        </w:rPr>
      </w:pPr>
      <w:proofErr w:type="spellStart"/>
      <w:r w:rsidRPr="00011370">
        <w:rPr>
          <w:rFonts w:asciiTheme="minorHAnsi" w:hAnsiTheme="minorHAnsi"/>
          <w:sz w:val="22"/>
          <w:szCs w:val="22"/>
        </w:rPr>
        <w:t>Strouse</w:t>
      </w:r>
      <w:proofErr w:type="spellEnd"/>
      <w:r w:rsidRPr="00011370">
        <w:rPr>
          <w:rFonts w:asciiTheme="minorHAnsi" w:hAnsiTheme="minorHAnsi"/>
          <w:sz w:val="22"/>
          <w:szCs w:val="22"/>
        </w:rPr>
        <w:t xml:space="preserve">, Jean. </w:t>
      </w:r>
      <w:r w:rsidRPr="00011370">
        <w:rPr>
          <w:rFonts w:asciiTheme="minorHAnsi" w:hAnsiTheme="minorHAnsi"/>
          <w:i/>
          <w:iCs/>
          <w:sz w:val="22"/>
          <w:szCs w:val="22"/>
        </w:rPr>
        <w:t>Morgan: American Financier</w:t>
      </w:r>
      <w:r w:rsidRPr="00011370">
        <w:rPr>
          <w:rFonts w:asciiTheme="minorHAnsi" w:hAnsiTheme="minorHAnsi"/>
          <w:sz w:val="22"/>
          <w:szCs w:val="22"/>
        </w:rPr>
        <w:t>. New York: Random House, 1999, pp.</w:t>
      </w:r>
      <w:r w:rsidR="0078537E" w:rsidRPr="00011370">
        <w:rPr>
          <w:rFonts w:asciiTheme="minorHAnsi" w:hAnsiTheme="minorHAnsi"/>
          <w:bCs/>
          <w:sz w:val="22"/>
          <w:szCs w:val="22"/>
        </w:rPr>
        <w:t xml:space="preserve"> 222-261; 301-324; 339-360; 391-415</w:t>
      </w:r>
      <w:r w:rsidR="00D52138" w:rsidRPr="00011370">
        <w:rPr>
          <w:rFonts w:asciiTheme="minorHAnsi" w:hAnsiTheme="minorHAnsi"/>
          <w:bCs/>
          <w:sz w:val="22"/>
          <w:szCs w:val="22"/>
        </w:rPr>
        <w:t xml:space="preserve">. </w:t>
      </w:r>
      <w:r w:rsidR="000F4F93">
        <w:rPr>
          <w:rFonts w:asciiTheme="minorHAnsi" w:hAnsiTheme="minorHAnsi"/>
          <w:b/>
          <w:bCs/>
          <w:sz w:val="22"/>
          <w:szCs w:val="22"/>
        </w:rPr>
        <w:t>S</w:t>
      </w:r>
    </w:p>
    <w:p w14:paraId="7F635A0F" w14:textId="77777777" w:rsidR="0078537E" w:rsidRPr="00011370" w:rsidRDefault="00D52138" w:rsidP="004F4F13">
      <w:pPr>
        <w:ind w:left="475" w:hanging="475"/>
        <w:rPr>
          <w:rFonts w:asciiTheme="minorHAnsi" w:hAnsiTheme="minorHAnsi"/>
          <w:bCs/>
          <w:sz w:val="22"/>
          <w:szCs w:val="22"/>
        </w:rPr>
      </w:pPr>
      <w:proofErr w:type="spellStart"/>
      <w:r w:rsidRPr="00011370">
        <w:rPr>
          <w:rFonts w:asciiTheme="minorHAnsi" w:hAnsiTheme="minorHAnsi"/>
          <w:sz w:val="22"/>
          <w:szCs w:val="22"/>
        </w:rPr>
        <w:t>Nasaw</w:t>
      </w:r>
      <w:proofErr w:type="spellEnd"/>
      <w:r w:rsidRPr="00011370">
        <w:rPr>
          <w:rFonts w:asciiTheme="minorHAnsi" w:hAnsiTheme="minorHAnsi"/>
          <w:sz w:val="22"/>
          <w:szCs w:val="22"/>
        </w:rPr>
        <w:t xml:space="preserve">, David. </w:t>
      </w:r>
      <w:r w:rsidRPr="00011370">
        <w:rPr>
          <w:rFonts w:asciiTheme="minorHAnsi" w:hAnsiTheme="minorHAnsi"/>
          <w:i/>
          <w:iCs/>
          <w:sz w:val="22"/>
          <w:szCs w:val="22"/>
        </w:rPr>
        <w:t>Andrew Carnegie</w:t>
      </w:r>
      <w:r w:rsidRPr="00011370">
        <w:rPr>
          <w:rFonts w:asciiTheme="minorHAnsi" w:hAnsiTheme="minorHAnsi"/>
          <w:sz w:val="22"/>
          <w:szCs w:val="22"/>
        </w:rPr>
        <w:t xml:space="preserve">. London: Penguin, 2008, pp. </w:t>
      </w:r>
      <w:r w:rsidR="0078537E" w:rsidRPr="00011370">
        <w:rPr>
          <w:rFonts w:asciiTheme="minorHAnsi" w:hAnsiTheme="minorHAnsi"/>
          <w:bCs/>
          <w:sz w:val="22"/>
          <w:szCs w:val="22"/>
        </w:rPr>
        <w:t>89-193; 343-360; 405-448</w:t>
      </w:r>
      <w:r w:rsidRPr="00011370">
        <w:rPr>
          <w:rFonts w:asciiTheme="minorHAnsi" w:hAnsiTheme="minorHAnsi"/>
          <w:bCs/>
          <w:sz w:val="22"/>
          <w:szCs w:val="22"/>
        </w:rPr>
        <w:t>.</w:t>
      </w:r>
    </w:p>
    <w:p w14:paraId="2183001D" w14:textId="77777777" w:rsidR="0078537E" w:rsidRPr="00011370" w:rsidRDefault="0078537E" w:rsidP="004F4F13">
      <w:pPr>
        <w:ind w:left="475" w:hanging="475"/>
        <w:rPr>
          <w:rFonts w:asciiTheme="minorHAnsi" w:hAnsiTheme="minorHAnsi"/>
          <w:b/>
          <w:sz w:val="22"/>
          <w:szCs w:val="22"/>
        </w:rPr>
      </w:pPr>
      <w:r w:rsidRPr="00011370">
        <w:rPr>
          <w:rFonts w:asciiTheme="minorHAnsi" w:hAnsiTheme="minorHAnsi"/>
          <w:bCs/>
          <w:sz w:val="22"/>
          <w:szCs w:val="22"/>
        </w:rPr>
        <w:t xml:space="preserve">Horatio Alger, </w:t>
      </w:r>
      <w:r w:rsidRPr="00011370">
        <w:rPr>
          <w:rFonts w:asciiTheme="minorHAnsi" w:hAnsiTheme="minorHAnsi"/>
          <w:bCs/>
          <w:i/>
          <w:sz w:val="22"/>
          <w:szCs w:val="22"/>
        </w:rPr>
        <w:t>Ragged Dic</w:t>
      </w:r>
      <w:r w:rsidR="00D52138" w:rsidRPr="00011370">
        <w:rPr>
          <w:rFonts w:asciiTheme="minorHAnsi" w:hAnsiTheme="minorHAnsi"/>
          <w:bCs/>
          <w:i/>
          <w:sz w:val="22"/>
          <w:szCs w:val="22"/>
        </w:rPr>
        <w:t>k</w:t>
      </w:r>
      <w:r w:rsidR="00D52138" w:rsidRPr="00011370">
        <w:rPr>
          <w:rFonts w:asciiTheme="minorHAnsi" w:hAnsiTheme="minorHAnsi"/>
          <w:bCs/>
          <w:sz w:val="22"/>
          <w:szCs w:val="22"/>
        </w:rPr>
        <w:t>.</w:t>
      </w:r>
      <w:r w:rsidRPr="00011370">
        <w:rPr>
          <w:rFonts w:asciiTheme="minorHAnsi" w:hAnsiTheme="minorHAnsi"/>
          <w:b/>
          <w:sz w:val="22"/>
          <w:szCs w:val="22"/>
        </w:rPr>
        <w:t xml:space="preserve"> </w:t>
      </w:r>
      <w:r w:rsidRPr="000F4F93">
        <w:rPr>
          <w:rFonts w:asciiTheme="minorHAnsi" w:hAnsiTheme="minorHAnsi"/>
          <w:sz w:val="22"/>
          <w:szCs w:val="22"/>
        </w:rPr>
        <w:t xml:space="preserve"> </w:t>
      </w:r>
      <w:hyperlink r:id="rId8" w:history="1">
        <w:r w:rsidRPr="000F4F93">
          <w:rPr>
            <w:rStyle w:val="Hyperlink"/>
            <w:rFonts w:asciiTheme="minorHAnsi" w:hAnsiTheme="minorHAnsi"/>
            <w:color w:val="auto"/>
            <w:sz w:val="22"/>
            <w:szCs w:val="22"/>
            <w:u w:val="none"/>
          </w:rPr>
          <w:t>http://www.pagebypagebooks.com/Horatio_Alger/Ragged_Dick/</w:t>
        </w:r>
      </w:hyperlink>
    </w:p>
    <w:p w14:paraId="39A82C61" w14:textId="748A0566" w:rsidR="0078537E" w:rsidRPr="000F4F93" w:rsidRDefault="00011370" w:rsidP="004F4F13">
      <w:pPr>
        <w:ind w:left="475" w:hanging="475"/>
        <w:rPr>
          <w:rFonts w:asciiTheme="minorHAnsi" w:hAnsiTheme="minorHAnsi"/>
          <w:b/>
          <w:sz w:val="22"/>
          <w:szCs w:val="22"/>
        </w:rPr>
      </w:pPr>
      <w:proofErr w:type="gramStart"/>
      <w:r w:rsidRPr="001058A3">
        <w:rPr>
          <w:rFonts w:asciiTheme="minorHAnsi" w:hAnsiTheme="minorHAnsi"/>
          <w:sz w:val="22"/>
          <w:szCs w:val="22"/>
        </w:rPr>
        <w:t>Twain, Mark, and Charles Dudley Warner.</w:t>
      </w:r>
      <w:proofErr w:type="gramEnd"/>
      <w:r w:rsidRPr="001058A3">
        <w:rPr>
          <w:rFonts w:asciiTheme="minorHAnsi" w:hAnsiTheme="minorHAnsi"/>
          <w:sz w:val="22"/>
          <w:szCs w:val="22"/>
        </w:rPr>
        <w:t xml:space="preserve"> </w:t>
      </w:r>
      <w:proofErr w:type="gramStart"/>
      <w:r w:rsidRPr="001058A3">
        <w:rPr>
          <w:rFonts w:asciiTheme="minorHAnsi" w:hAnsiTheme="minorHAnsi"/>
          <w:i/>
          <w:iCs/>
          <w:sz w:val="22"/>
          <w:szCs w:val="22"/>
        </w:rPr>
        <w:t>The Gilded Age</w:t>
      </w:r>
      <w:r w:rsidRPr="001058A3">
        <w:rPr>
          <w:rFonts w:asciiTheme="minorHAnsi" w:hAnsiTheme="minorHAnsi"/>
          <w:sz w:val="22"/>
          <w:szCs w:val="22"/>
        </w:rPr>
        <w:t>.</w:t>
      </w:r>
      <w:proofErr w:type="gramEnd"/>
      <w:r w:rsidRPr="001058A3">
        <w:rPr>
          <w:rFonts w:asciiTheme="minorHAnsi" w:hAnsiTheme="minorHAnsi"/>
          <w:sz w:val="22"/>
          <w:szCs w:val="22"/>
        </w:rPr>
        <w:t xml:space="preserve"> </w:t>
      </w:r>
      <w:r w:rsidR="00E714E0">
        <w:rPr>
          <w:rFonts w:asciiTheme="minorHAnsi" w:hAnsiTheme="minorHAnsi"/>
          <w:sz w:val="22"/>
          <w:szCs w:val="22"/>
        </w:rPr>
        <w:t xml:space="preserve">(1873). </w:t>
      </w:r>
      <w:r w:rsidRPr="001058A3">
        <w:rPr>
          <w:rFonts w:asciiTheme="minorHAnsi" w:hAnsiTheme="minorHAnsi"/>
          <w:sz w:val="22"/>
          <w:szCs w:val="22"/>
        </w:rPr>
        <w:t>New York: Oxford University Press, 1996</w:t>
      </w:r>
      <w:r w:rsidR="0078537E" w:rsidRPr="00011370">
        <w:rPr>
          <w:rFonts w:asciiTheme="minorHAnsi" w:hAnsiTheme="minorHAnsi"/>
          <w:i/>
          <w:sz w:val="22"/>
          <w:szCs w:val="22"/>
        </w:rPr>
        <w:t>.</w:t>
      </w:r>
      <w:r w:rsidR="000F4F93" w:rsidRPr="000F4F93">
        <w:rPr>
          <w:rFonts w:asciiTheme="minorHAnsi" w:hAnsiTheme="minorHAnsi"/>
          <w:sz w:val="22"/>
          <w:szCs w:val="22"/>
        </w:rPr>
        <w:t xml:space="preserve"> http://www.freeclassicebooks.com/Mark%20Twain/The%20Gilded%20Age.pdf</w:t>
      </w:r>
    </w:p>
    <w:p w14:paraId="03BB68E6" w14:textId="77777777" w:rsidR="0078537E" w:rsidRPr="00011370" w:rsidRDefault="0078537E" w:rsidP="0078537E">
      <w:pPr>
        <w:ind w:left="720"/>
        <w:rPr>
          <w:rFonts w:asciiTheme="minorHAnsi" w:hAnsiTheme="minorHAnsi"/>
          <w:b/>
          <w:sz w:val="22"/>
          <w:szCs w:val="22"/>
        </w:rPr>
      </w:pPr>
    </w:p>
    <w:p w14:paraId="47B3E2FF" w14:textId="77777777" w:rsidR="0078537E" w:rsidRPr="00011370" w:rsidRDefault="0078537E" w:rsidP="0078537E">
      <w:pPr>
        <w:numPr>
          <w:ilvl w:val="0"/>
          <w:numId w:val="1"/>
        </w:numPr>
        <w:rPr>
          <w:rFonts w:asciiTheme="minorHAnsi" w:hAnsiTheme="minorHAnsi"/>
          <w:b/>
          <w:sz w:val="22"/>
          <w:szCs w:val="22"/>
        </w:rPr>
      </w:pPr>
      <w:r w:rsidRPr="00011370">
        <w:rPr>
          <w:rFonts w:asciiTheme="minorHAnsi" w:hAnsiTheme="minorHAnsi"/>
          <w:b/>
          <w:sz w:val="22"/>
          <w:szCs w:val="22"/>
        </w:rPr>
        <w:t xml:space="preserve"> Making Business Big</w:t>
      </w:r>
    </w:p>
    <w:p w14:paraId="5B182741" w14:textId="77777777" w:rsidR="0078537E" w:rsidRPr="00011370" w:rsidRDefault="0078537E" w:rsidP="0078537E">
      <w:pPr>
        <w:tabs>
          <w:tab w:val="left" w:pos="0"/>
        </w:tabs>
        <w:rPr>
          <w:rFonts w:asciiTheme="minorHAnsi" w:hAnsiTheme="minorHAnsi"/>
          <w:sz w:val="22"/>
          <w:szCs w:val="22"/>
        </w:rPr>
      </w:pPr>
      <w:r w:rsidRPr="00011370">
        <w:rPr>
          <w:rFonts w:asciiTheme="minorHAnsi" w:hAnsiTheme="minorHAnsi"/>
          <w:sz w:val="22"/>
          <w:szCs w:val="22"/>
        </w:rPr>
        <w:t xml:space="preserve">     </w:t>
      </w:r>
      <w:r w:rsidRPr="00011370">
        <w:rPr>
          <w:rFonts w:asciiTheme="minorHAnsi" w:hAnsiTheme="minorHAnsi"/>
          <w:sz w:val="22"/>
          <w:szCs w:val="22"/>
        </w:rPr>
        <w:tab/>
      </w:r>
    </w:p>
    <w:p w14:paraId="48A6C18E" w14:textId="4D0A0B2C" w:rsidR="0078537E" w:rsidRPr="00011370" w:rsidRDefault="00A252B6" w:rsidP="004F4F13">
      <w:pPr>
        <w:tabs>
          <w:tab w:val="left" w:pos="0"/>
        </w:tabs>
        <w:ind w:left="475" w:hanging="475"/>
        <w:rPr>
          <w:rFonts w:asciiTheme="minorHAnsi" w:hAnsiTheme="minorHAnsi"/>
          <w:sz w:val="22"/>
          <w:szCs w:val="22"/>
        </w:rPr>
      </w:pPr>
      <w:r w:rsidRPr="00011370">
        <w:rPr>
          <w:rFonts w:asciiTheme="minorHAnsi" w:hAnsiTheme="minorHAnsi"/>
          <w:sz w:val="22"/>
          <w:szCs w:val="22"/>
        </w:rPr>
        <w:t xml:space="preserve">White, Richard. </w:t>
      </w:r>
      <w:r w:rsidRPr="00011370">
        <w:rPr>
          <w:rFonts w:asciiTheme="minorHAnsi" w:hAnsiTheme="minorHAnsi"/>
          <w:i/>
          <w:iCs/>
          <w:sz w:val="22"/>
          <w:szCs w:val="22"/>
        </w:rPr>
        <w:t xml:space="preserve">Railroaded: The </w:t>
      </w:r>
      <w:proofErr w:type="spellStart"/>
      <w:r w:rsidRPr="00011370">
        <w:rPr>
          <w:rFonts w:asciiTheme="minorHAnsi" w:hAnsiTheme="minorHAnsi"/>
          <w:i/>
          <w:iCs/>
          <w:sz w:val="22"/>
          <w:szCs w:val="22"/>
        </w:rPr>
        <w:t>Transcontinentals</w:t>
      </w:r>
      <w:proofErr w:type="spellEnd"/>
      <w:r w:rsidRPr="00011370">
        <w:rPr>
          <w:rFonts w:asciiTheme="minorHAnsi" w:hAnsiTheme="minorHAnsi"/>
          <w:i/>
          <w:iCs/>
          <w:sz w:val="22"/>
          <w:szCs w:val="22"/>
        </w:rPr>
        <w:t xml:space="preserve"> and the Making of Modern America</w:t>
      </w:r>
      <w:r w:rsidRPr="00011370">
        <w:rPr>
          <w:rFonts w:asciiTheme="minorHAnsi" w:hAnsiTheme="minorHAnsi"/>
          <w:sz w:val="22"/>
          <w:szCs w:val="22"/>
        </w:rPr>
        <w:t>. New York: W.W. Norton &amp; Co., 2012</w:t>
      </w:r>
      <w:r w:rsidR="004F4F13" w:rsidRPr="00011370">
        <w:rPr>
          <w:rFonts w:asciiTheme="minorHAnsi" w:hAnsiTheme="minorHAnsi"/>
          <w:sz w:val="22"/>
          <w:szCs w:val="22"/>
        </w:rPr>
        <w:t>, pp.</w:t>
      </w:r>
      <w:r w:rsidR="0078537E" w:rsidRPr="00011370">
        <w:rPr>
          <w:rFonts w:asciiTheme="minorHAnsi" w:hAnsiTheme="minorHAnsi"/>
          <w:sz w:val="22"/>
          <w:szCs w:val="22"/>
        </w:rPr>
        <w:t xml:space="preserve"> 140-224; 230-277; 326-369; 507-517</w:t>
      </w:r>
      <w:r w:rsidR="004F4F13" w:rsidRPr="00011370">
        <w:rPr>
          <w:rFonts w:asciiTheme="minorHAnsi" w:hAnsiTheme="minorHAnsi"/>
          <w:sz w:val="22"/>
          <w:szCs w:val="22"/>
        </w:rPr>
        <w:t>.</w:t>
      </w:r>
      <w:r w:rsidR="000F4F93">
        <w:rPr>
          <w:rFonts w:asciiTheme="minorHAnsi" w:hAnsiTheme="minorHAnsi"/>
          <w:sz w:val="22"/>
          <w:szCs w:val="22"/>
        </w:rPr>
        <w:t xml:space="preserve"> </w:t>
      </w:r>
      <w:r w:rsidR="000F4F93">
        <w:rPr>
          <w:rFonts w:asciiTheme="minorHAnsi" w:hAnsiTheme="minorHAnsi"/>
          <w:b/>
          <w:bCs/>
          <w:sz w:val="22"/>
          <w:szCs w:val="22"/>
        </w:rPr>
        <w:t>S</w:t>
      </w:r>
    </w:p>
    <w:p w14:paraId="405C2F5D" w14:textId="77777777" w:rsidR="0078537E" w:rsidRPr="00011370" w:rsidRDefault="004F4F13" w:rsidP="004F4F13">
      <w:pPr>
        <w:ind w:left="475" w:hanging="475"/>
        <w:rPr>
          <w:rFonts w:asciiTheme="minorHAnsi" w:hAnsiTheme="minorHAnsi"/>
          <w:sz w:val="22"/>
          <w:szCs w:val="22"/>
        </w:rPr>
      </w:pPr>
      <w:r w:rsidRPr="00011370">
        <w:rPr>
          <w:rFonts w:asciiTheme="minorHAnsi" w:hAnsiTheme="minorHAnsi"/>
          <w:sz w:val="22"/>
          <w:szCs w:val="22"/>
        </w:rPr>
        <w:t xml:space="preserve">Chandler, Alfred </w:t>
      </w:r>
      <w:proofErr w:type="spellStart"/>
      <w:r w:rsidRPr="00011370">
        <w:rPr>
          <w:rFonts w:asciiTheme="minorHAnsi" w:hAnsiTheme="minorHAnsi"/>
          <w:sz w:val="22"/>
          <w:szCs w:val="22"/>
        </w:rPr>
        <w:t>Dupont</w:t>
      </w:r>
      <w:proofErr w:type="spellEnd"/>
      <w:r w:rsidRPr="00011370">
        <w:rPr>
          <w:rFonts w:asciiTheme="minorHAnsi" w:hAnsiTheme="minorHAnsi"/>
          <w:sz w:val="22"/>
          <w:szCs w:val="22"/>
        </w:rPr>
        <w:t xml:space="preserve">. </w:t>
      </w:r>
      <w:r w:rsidRPr="00011370">
        <w:rPr>
          <w:rFonts w:asciiTheme="minorHAnsi" w:hAnsiTheme="minorHAnsi"/>
          <w:i/>
          <w:iCs/>
          <w:sz w:val="22"/>
          <w:szCs w:val="22"/>
        </w:rPr>
        <w:t>The Visible Hand: The Managerial Revolution in American Business</w:t>
      </w:r>
      <w:r w:rsidRPr="00011370">
        <w:rPr>
          <w:rFonts w:asciiTheme="minorHAnsi" w:hAnsiTheme="minorHAnsi"/>
          <w:sz w:val="22"/>
          <w:szCs w:val="22"/>
        </w:rPr>
        <w:t>. Cambridge, Mass.: Belknap Press of Harvard University Press, 2002, pp.</w:t>
      </w:r>
      <w:r w:rsidR="0078537E" w:rsidRPr="00011370">
        <w:rPr>
          <w:rFonts w:asciiTheme="minorHAnsi" w:hAnsiTheme="minorHAnsi"/>
          <w:sz w:val="22"/>
          <w:szCs w:val="22"/>
        </w:rPr>
        <w:t xml:space="preserve"> </w:t>
      </w:r>
      <w:r w:rsidR="0078537E" w:rsidRPr="00011370">
        <w:rPr>
          <w:rFonts w:asciiTheme="minorHAnsi" w:hAnsiTheme="minorHAnsi" w:cs="Arial"/>
          <w:sz w:val="22"/>
          <w:szCs w:val="22"/>
          <w:lang w:bidi="he-IL"/>
        </w:rPr>
        <w:t>1-12;</w:t>
      </w:r>
      <w:r w:rsidRPr="00011370">
        <w:rPr>
          <w:rFonts w:asciiTheme="minorHAnsi" w:hAnsiTheme="minorHAnsi" w:cs="Arial"/>
          <w:sz w:val="22"/>
          <w:szCs w:val="22"/>
          <w:lang w:bidi="he-IL"/>
        </w:rPr>
        <w:t xml:space="preserve"> </w:t>
      </w:r>
      <w:r w:rsidR="0078537E" w:rsidRPr="00011370">
        <w:rPr>
          <w:rFonts w:asciiTheme="minorHAnsi" w:hAnsiTheme="minorHAnsi" w:cs="Arial"/>
          <w:sz w:val="22"/>
          <w:szCs w:val="22"/>
          <w:lang w:bidi="he-IL"/>
        </w:rPr>
        <w:t>79-207; 240-289; 315-348; 363-382; 411-418; 482-500</w:t>
      </w:r>
      <w:r w:rsidRPr="00011370">
        <w:rPr>
          <w:rFonts w:asciiTheme="minorHAnsi" w:hAnsiTheme="minorHAnsi" w:cs="Arial"/>
          <w:sz w:val="22"/>
          <w:szCs w:val="22"/>
          <w:lang w:bidi="he-IL"/>
        </w:rPr>
        <w:t>.</w:t>
      </w:r>
    </w:p>
    <w:p w14:paraId="2B91E744" w14:textId="76D39AD2" w:rsidR="00E714E0" w:rsidRPr="000F4F93" w:rsidRDefault="00E714E0" w:rsidP="00E714E0">
      <w:pPr>
        <w:ind w:left="475" w:hanging="475"/>
        <w:rPr>
          <w:rFonts w:asciiTheme="minorHAnsi" w:hAnsiTheme="minorHAnsi"/>
          <w:sz w:val="22"/>
          <w:szCs w:val="22"/>
          <w:highlight w:val="yellow"/>
        </w:rPr>
      </w:pPr>
      <w:r w:rsidRPr="000F4F93">
        <w:rPr>
          <w:rFonts w:asciiTheme="minorHAnsi" w:hAnsiTheme="minorHAnsi"/>
          <w:sz w:val="22"/>
          <w:szCs w:val="22"/>
          <w:highlight w:val="yellow"/>
        </w:rPr>
        <w:t xml:space="preserve">John, Richard R. </w:t>
      </w:r>
      <w:r w:rsidRPr="000F4F93">
        <w:rPr>
          <w:rFonts w:asciiTheme="minorHAnsi" w:hAnsiTheme="minorHAnsi"/>
          <w:i/>
          <w:iCs/>
          <w:sz w:val="22"/>
          <w:szCs w:val="22"/>
          <w:highlight w:val="yellow"/>
        </w:rPr>
        <w:t>Network Nation: Inventing American Telecommunications</w:t>
      </w:r>
      <w:r w:rsidRPr="000F4F93">
        <w:rPr>
          <w:rFonts w:asciiTheme="minorHAnsi" w:hAnsiTheme="minorHAnsi"/>
          <w:sz w:val="22"/>
          <w:szCs w:val="22"/>
          <w:highlight w:val="yellow"/>
        </w:rPr>
        <w:t>. Cambridge, Mass.: Belknap Press of Harvard University Press, 2010, pp. 52-64; 114-237;</w:t>
      </w:r>
      <w:r w:rsidR="000F4F93">
        <w:rPr>
          <w:rFonts w:asciiTheme="minorHAnsi" w:hAnsiTheme="minorHAnsi"/>
          <w:sz w:val="22"/>
          <w:szCs w:val="22"/>
          <w:highlight w:val="yellow"/>
        </w:rPr>
        <w:t xml:space="preserve"> </w:t>
      </w:r>
      <w:r w:rsidR="000F4F93">
        <w:rPr>
          <w:rFonts w:asciiTheme="minorHAnsi" w:hAnsiTheme="minorHAnsi"/>
          <w:b/>
          <w:sz w:val="22"/>
          <w:szCs w:val="22"/>
          <w:highlight w:val="yellow"/>
        </w:rPr>
        <w:t xml:space="preserve">E    </w:t>
      </w:r>
      <w:r w:rsidRPr="000F4F93">
        <w:rPr>
          <w:rFonts w:asciiTheme="minorHAnsi" w:hAnsiTheme="minorHAnsi"/>
          <w:sz w:val="22"/>
          <w:szCs w:val="22"/>
          <w:highlight w:val="yellow"/>
        </w:rPr>
        <w:t xml:space="preserve"> </w:t>
      </w:r>
      <w:r w:rsidRPr="000F4F93">
        <w:rPr>
          <w:rFonts w:asciiTheme="minorHAnsi" w:hAnsiTheme="minorHAnsi"/>
          <w:b/>
          <w:sz w:val="22"/>
          <w:szCs w:val="22"/>
          <w:highlight w:val="yellow"/>
          <w:u w:val="single"/>
        </w:rPr>
        <w:t>Or</w:t>
      </w:r>
      <w:r w:rsidRPr="000F4F93">
        <w:rPr>
          <w:rFonts w:asciiTheme="minorHAnsi" w:hAnsiTheme="minorHAnsi"/>
          <w:sz w:val="22"/>
          <w:szCs w:val="22"/>
          <w:highlight w:val="yellow"/>
        </w:rPr>
        <w:t xml:space="preserve"> </w:t>
      </w:r>
    </w:p>
    <w:p w14:paraId="1761E56F" w14:textId="77777777" w:rsidR="0078537E" w:rsidRPr="00011370" w:rsidRDefault="004F4F13" w:rsidP="004F4F13">
      <w:pPr>
        <w:ind w:left="475" w:hanging="475"/>
        <w:rPr>
          <w:rFonts w:asciiTheme="minorHAnsi" w:hAnsiTheme="minorHAnsi"/>
          <w:sz w:val="22"/>
          <w:szCs w:val="22"/>
        </w:rPr>
      </w:pPr>
      <w:r w:rsidRPr="000F4F93">
        <w:rPr>
          <w:rFonts w:asciiTheme="minorHAnsi" w:hAnsiTheme="minorHAnsi"/>
          <w:sz w:val="22"/>
          <w:szCs w:val="22"/>
          <w:highlight w:val="yellow"/>
        </w:rPr>
        <w:t xml:space="preserve">Wolff, Joshua D. </w:t>
      </w:r>
      <w:r w:rsidRPr="000F4F93">
        <w:rPr>
          <w:rFonts w:asciiTheme="minorHAnsi" w:hAnsiTheme="minorHAnsi"/>
          <w:i/>
          <w:iCs/>
          <w:sz w:val="22"/>
          <w:szCs w:val="22"/>
          <w:highlight w:val="yellow"/>
        </w:rPr>
        <w:t>Western Union and the Creation of the American Corporate Order, 1845-1893</w:t>
      </w:r>
      <w:r w:rsidRPr="000F4F93">
        <w:rPr>
          <w:rFonts w:asciiTheme="minorHAnsi" w:hAnsiTheme="minorHAnsi"/>
          <w:sz w:val="22"/>
          <w:szCs w:val="22"/>
          <w:highlight w:val="yellow"/>
        </w:rPr>
        <w:t>, 2013.</w:t>
      </w:r>
      <w:r w:rsidRPr="005D06D8">
        <w:rPr>
          <w:rFonts w:asciiTheme="minorHAnsi" w:hAnsiTheme="minorHAnsi"/>
          <w:sz w:val="22"/>
          <w:szCs w:val="22"/>
        </w:rPr>
        <w:t xml:space="preserve"> </w:t>
      </w:r>
    </w:p>
    <w:p w14:paraId="21ABA2FA" w14:textId="77777777" w:rsidR="0078537E" w:rsidRPr="00011370" w:rsidRDefault="0078537E" w:rsidP="004F4F13">
      <w:pPr>
        <w:ind w:left="475" w:hanging="475"/>
        <w:rPr>
          <w:rFonts w:asciiTheme="minorHAnsi" w:hAnsiTheme="minorHAnsi"/>
          <w:sz w:val="22"/>
          <w:szCs w:val="22"/>
        </w:rPr>
      </w:pPr>
      <w:proofErr w:type="spellStart"/>
      <w:r w:rsidRPr="00011370">
        <w:rPr>
          <w:rFonts w:asciiTheme="minorHAnsi" w:hAnsiTheme="minorHAnsi" w:cs="Arial"/>
          <w:sz w:val="22"/>
          <w:szCs w:val="22"/>
        </w:rPr>
        <w:t>Lamoreaux</w:t>
      </w:r>
      <w:proofErr w:type="spellEnd"/>
      <w:r w:rsidRPr="00011370">
        <w:rPr>
          <w:rFonts w:asciiTheme="minorHAnsi" w:hAnsiTheme="minorHAnsi" w:cs="Arial"/>
          <w:sz w:val="22"/>
          <w:szCs w:val="22"/>
        </w:rPr>
        <w:t>,</w:t>
      </w:r>
      <w:r w:rsidR="004F4F13" w:rsidRPr="00011370">
        <w:rPr>
          <w:rFonts w:asciiTheme="minorHAnsi" w:hAnsiTheme="minorHAnsi" w:cs="Arial"/>
          <w:sz w:val="22"/>
          <w:szCs w:val="22"/>
        </w:rPr>
        <w:t xml:space="preserve"> Naomi R.</w:t>
      </w:r>
      <w:r w:rsidRPr="00011370">
        <w:rPr>
          <w:rFonts w:asciiTheme="minorHAnsi" w:hAnsiTheme="minorHAnsi" w:cs="Arial"/>
          <w:sz w:val="22"/>
          <w:szCs w:val="22"/>
        </w:rPr>
        <w:t xml:space="preserve"> “</w:t>
      </w:r>
      <w:r w:rsidRPr="00011370">
        <w:rPr>
          <w:rFonts w:asciiTheme="minorHAnsi" w:hAnsiTheme="minorHAnsi"/>
          <w:sz w:val="22"/>
          <w:szCs w:val="22"/>
        </w:rPr>
        <w:t>Partnerships, Corporations, and the Theory of the Firm</w:t>
      </w:r>
      <w:r w:rsidR="004F4F13" w:rsidRPr="00011370">
        <w:rPr>
          <w:rFonts w:asciiTheme="minorHAnsi" w:hAnsiTheme="minorHAnsi"/>
          <w:sz w:val="22"/>
          <w:szCs w:val="22"/>
        </w:rPr>
        <w:t>,</w:t>
      </w:r>
      <w:r w:rsidR="004F4F13" w:rsidRPr="00011370">
        <w:rPr>
          <w:rStyle w:val="HTMLCite"/>
          <w:rFonts w:asciiTheme="minorHAnsi" w:hAnsiTheme="minorHAnsi" w:cs="Arial"/>
          <w:i w:val="0"/>
          <w:sz w:val="22"/>
          <w:szCs w:val="22"/>
        </w:rPr>
        <w:t>”</w:t>
      </w:r>
      <w:r w:rsidRPr="00011370">
        <w:rPr>
          <w:rStyle w:val="HTMLCite"/>
          <w:rFonts w:asciiTheme="minorHAnsi" w:hAnsiTheme="minorHAnsi" w:cs="Arial"/>
          <w:sz w:val="22"/>
          <w:szCs w:val="22"/>
        </w:rPr>
        <w:t xml:space="preserve"> The American Economic Review</w:t>
      </w:r>
      <w:r w:rsidRPr="00011370">
        <w:rPr>
          <w:rFonts w:asciiTheme="minorHAnsi" w:hAnsiTheme="minorHAnsi" w:cs="Arial"/>
          <w:sz w:val="22"/>
          <w:szCs w:val="22"/>
        </w:rPr>
        <w:t xml:space="preserve"> Vol. 88, No. 2, Papers and Proceedings of the Hundred and Tenth Annual Meeting of the American Economic Association (May, 1998), pp. 66-71</w:t>
      </w:r>
      <w:r w:rsidR="004F4F13" w:rsidRPr="00011370">
        <w:rPr>
          <w:rFonts w:asciiTheme="minorHAnsi" w:hAnsiTheme="minorHAnsi" w:cs="Arial"/>
          <w:sz w:val="22"/>
          <w:szCs w:val="22"/>
        </w:rPr>
        <w:t>.</w:t>
      </w:r>
      <w:r w:rsidRPr="00011370">
        <w:rPr>
          <w:rFonts w:asciiTheme="minorHAnsi" w:hAnsiTheme="minorHAnsi" w:cs="Arial"/>
          <w:sz w:val="22"/>
          <w:szCs w:val="22"/>
        </w:rPr>
        <w:t xml:space="preserve"> </w:t>
      </w:r>
    </w:p>
    <w:p w14:paraId="50980784" w14:textId="77777777" w:rsidR="0078537E" w:rsidRPr="00011370" w:rsidRDefault="0078537E" w:rsidP="004F4F13">
      <w:pPr>
        <w:ind w:left="475" w:hanging="475"/>
        <w:rPr>
          <w:rFonts w:asciiTheme="minorHAnsi" w:hAnsiTheme="minorHAnsi"/>
          <w:sz w:val="22"/>
          <w:szCs w:val="22"/>
        </w:rPr>
      </w:pPr>
      <w:r w:rsidRPr="00011370">
        <w:rPr>
          <w:rFonts w:asciiTheme="minorHAnsi" w:hAnsiTheme="minorHAnsi"/>
          <w:sz w:val="22"/>
          <w:szCs w:val="22"/>
        </w:rPr>
        <w:t>John</w:t>
      </w:r>
      <w:r w:rsidRPr="00011370">
        <w:rPr>
          <w:rFonts w:asciiTheme="minorHAnsi" w:hAnsiTheme="minorHAnsi"/>
          <w:bCs/>
          <w:sz w:val="22"/>
          <w:szCs w:val="22"/>
        </w:rPr>
        <w:t>,</w:t>
      </w:r>
      <w:r w:rsidR="00A252B6" w:rsidRPr="00011370">
        <w:rPr>
          <w:rFonts w:asciiTheme="minorHAnsi" w:hAnsiTheme="minorHAnsi"/>
          <w:bCs/>
          <w:sz w:val="22"/>
          <w:szCs w:val="22"/>
        </w:rPr>
        <w:t xml:space="preserve"> </w:t>
      </w:r>
      <w:r w:rsidR="00A252B6" w:rsidRPr="00011370">
        <w:rPr>
          <w:rFonts w:asciiTheme="minorHAnsi" w:hAnsiTheme="minorHAnsi"/>
          <w:sz w:val="22"/>
          <w:szCs w:val="22"/>
        </w:rPr>
        <w:t>Richard R.</w:t>
      </w:r>
      <w:r w:rsidRPr="00011370">
        <w:rPr>
          <w:rFonts w:asciiTheme="minorHAnsi" w:hAnsiTheme="minorHAnsi"/>
          <w:bCs/>
          <w:sz w:val="22"/>
          <w:szCs w:val="22"/>
        </w:rPr>
        <w:t xml:space="preserve"> “</w:t>
      </w:r>
      <w:r w:rsidRPr="00011370">
        <w:rPr>
          <w:rFonts w:asciiTheme="minorHAnsi" w:hAnsiTheme="minorHAnsi"/>
          <w:sz w:val="22"/>
          <w:szCs w:val="22"/>
        </w:rPr>
        <w:t>Elaborations, Revisions, Dissents: Alfred D. Chandler, Jr.'s,</w:t>
      </w:r>
      <w:r w:rsidRPr="00011370">
        <w:rPr>
          <w:rFonts w:asciiTheme="minorHAnsi" w:hAnsiTheme="minorHAnsi"/>
          <w:i/>
          <w:iCs/>
          <w:sz w:val="22"/>
          <w:szCs w:val="22"/>
        </w:rPr>
        <w:t xml:space="preserve"> The Visible Hand</w:t>
      </w:r>
      <w:r w:rsidR="004F4F13" w:rsidRPr="00011370">
        <w:rPr>
          <w:rFonts w:asciiTheme="minorHAnsi" w:hAnsiTheme="minorHAnsi"/>
          <w:sz w:val="22"/>
          <w:szCs w:val="22"/>
        </w:rPr>
        <w:t xml:space="preserve"> after Twenty Years,</w:t>
      </w:r>
      <w:r w:rsidRPr="00011370">
        <w:rPr>
          <w:rFonts w:asciiTheme="minorHAnsi" w:hAnsiTheme="minorHAnsi"/>
          <w:sz w:val="22"/>
          <w:szCs w:val="22"/>
        </w:rPr>
        <w:t xml:space="preserve">" </w:t>
      </w:r>
      <w:r w:rsidRPr="00011370">
        <w:rPr>
          <w:rFonts w:asciiTheme="minorHAnsi" w:hAnsiTheme="minorHAnsi"/>
          <w:i/>
          <w:iCs/>
          <w:sz w:val="22"/>
          <w:szCs w:val="22"/>
        </w:rPr>
        <w:t>Business History Review, 71</w:t>
      </w:r>
      <w:r w:rsidR="004F4F13" w:rsidRPr="00011370">
        <w:rPr>
          <w:rFonts w:asciiTheme="minorHAnsi" w:hAnsiTheme="minorHAnsi"/>
          <w:sz w:val="22"/>
          <w:szCs w:val="22"/>
        </w:rPr>
        <w:t xml:space="preserve"> (Summer 1997), pp. </w:t>
      </w:r>
      <w:r w:rsidRPr="00011370">
        <w:rPr>
          <w:rFonts w:asciiTheme="minorHAnsi" w:hAnsiTheme="minorHAnsi"/>
          <w:sz w:val="22"/>
          <w:szCs w:val="22"/>
        </w:rPr>
        <w:t xml:space="preserve">151-200. </w:t>
      </w:r>
    </w:p>
    <w:p w14:paraId="736543B8" w14:textId="77777777" w:rsidR="0078537E" w:rsidRDefault="0078537E" w:rsidP="00A01C07">
      <w:pPr>
        <w:shd w:val="clear" w:color="auto" w:fill="FFFFFF"/>
        <w:ind w:left="475" w:hanging="475"/>
        <w:rPr>
          <w:rFonts w:asciiTheme="minorHAnsi" w:hAnsiTheme="minorHAnsi"/>
          <w:sz w:val="22"/>
          <w:szCs w:val="22"/>
        </w:rPr>
      </w:pPr>
      <w:r w:rsidRPr="00011370">
        <w:rPr>
          <w:rStyle w:val="Strong"/>
          <w:rFonts w:asciiTheme="minorHAnsi" w:hAnsiTheme="minorHAnsi"/>
          <w:b w:val="0"/>
          <w:sz w:val="22"/>
          <w:szCs w:val="22"/>
        </w:rPr>
        <w:t>Rosen</w:t>
      </w:r>
      <w:r w:rsidR="00A252B6" w:rsidRPr="00011370">
        <w:rPr>
          <w:rStyle w:val="Strong"/>
          <w:rFonts w:asciiTheme="minorHAnsi" w:hAnsiTheme="minorHAnsi"/>
          <w:b w:val="0"/>
          <w:sz w:val="22"/>
          <w:szCs w:val="22"/>
        </w:rPr>
        <w:t>, Christine M.</w:t>
      </w:r>
      <w:r w:rsidRPr="00011370">
        <w:rPr>
          <w:rFonts w:asciiTheme="minorHAnsi" w:hAnsiTheme="minorHAnsi"/>
          <w:sz w:val="22"/>
          <w:szCs w:val="22"/>
        </w:rPr>
        <w:t xml:space="preserve"> </w:t>
      </w:r>
      <w:hyperlink r:id="rId9" w:history="1">
        <w:r w:rsidRPr="00011370">
          <w:rPr>
            <w:rStyle w:val="Hyperlink"/>
            <w:rFonts w:asciiTheme="minorHAnsi" w:hAnsiTheme="minorHAnsi"/>
            <w:color w:val="auto"/>
            <w:sz w:val="22"/>
            <w:szCs w:val="22"/>
            <w:u w:val="none"/>
          </w:rPr>
          <w:t>“The Role of Pollution Regulation and Litigation in the Development of the U.S. Meatpacking Industry, 1865-1880,”</w:t>
        </w:r>
      </w:hyperlink>
      <w:r w:rsidRPr="00011370">
        <w:rPr>
          <w:rFonts w:asciiTheme="minorHAnsi" w:hAnsiTheme="minorHAnsi"/>
          <w:sz w:val="22"/>
          <w:szCs w:val="22"/>
        </w:rPr>
        <w:t xml:space="preserve"> </w:t>
      </w:r>
      <w:r w:rsidRPr="00A55A98">
        <w:rPr>
          <w:rFonts w:asciiTheme="minorHAnsi" w:hAnsiTheme="minorHAnsi"/>
          <w:i/>
          <w:iCs/>
          <w:sz w:val="22"/>
          <w:szCs w:val="22"/>
        </w:rPr>
        <w:t>Enterprise and Society: The International Journal of Business History</w:t>
      </w:r>
      <w:r w:rsidRPr="00011370">
        <w:rPr>
          <w:rFonts w:asciiTheme="minorHAnsi" w:hAnsiTheme="minorHAnsi"/>
          <w:sz w:val="22"/>
          <w:szCs w:val="22"/>
        </w:rPr>
        <w:t xml:space="preserve"> (June 2007), </w:t>
      </w:r>
      <w:r w:rsidR="004F4F13" w:rsidRPr="00011370">
        <w:rPr>
          <w:rFonts w:asciiTheme="minorHAnsi" w:hAnsiTheme="minorHAnsi"/>
          <w:sz w:val="22"/>
          <w:szCs w:val="22"/>
        </w:rPr>
        <w:t xml:space="preserve">pp. </w:t>
      </w:r>
      <w:r w:rsidRPr="00011370">
        <w:rPr>
          <w:rFonts w:asciiTheme="minorHAnsi" w:hAnsiTheme="minorHAnsi"/>
          <w:sz w:val="22"/>
          <w:szCs w:val="22"/>
        </w:rPr>
        <w:t xml:space="preserve">297-347. </w:t>
      </w:r>
    </w:p>
    <w:p w14:paraId="0EE3D1D9" w14:textId="77777777" w:rsidR="00A01C07" w:rsidRDefault="00A01C07" w:rsidP="00A01C07">
      <w:pPr>
        <w:shd w:val="clear" w:color="auto" w:fill="FFFFFF"/>
        <w:ind w:left="475" w:hanging="475"/>
        <w:rPr>
          <w:rFonts w:asciiTheme="minorHAnsi" w:hAnsiTheme="minorHAnsi"/>
          <w:sz w:val="22"/>
          <w:szCs w:val="22"/>
        </w:rPr>
      </w:pPr>
    </w:p>
    <w:p w14:paraId="54F629CD" w14:textId="77777777" w:rsidR="0078537E" w:rsidRPr="00011370" w:rsidRDefault="0078537E" w:rsidP="0078537E">
      <w:pPr>
        <w:numPr>
          <w:ilvl w:val="0"/>
          <w:numId w:val="1"/>
        </w:numPr>
        <w:rPr>
          <w:rFonts w:asciiTheme="minorHAnsi" w:hAnsiTheme="minorHAnsi"/>
          <w:b/>
          <w:sz w:val="22"/>
          <w:szCs w:val="22"/>
        </w:rPr>
      </w:pPr>
      <w:r w:rsidRPr="00011370">
        <w:rPr>
          <w:rFonts w:asciiTheme="minorHAnsi" w:hAnsiTheme="minorHAnsi"/>
          <w:b/>
          <w:sz w:val="22"/>
          <w:szCs w:val="22"/>
        </w:rPr>
        <w:t>The Populist Movement</w:t>
      </w:r>
    </w:p>
    <w:p w14:paraId="02AE919E" w14:textId="77777777" w:rsidR="0078537E" w:rsidRPr="00011370" w:rsidRDefault="0078537E" w:rsidP="0078537E">
      <w:pPr>
        <w:rPr>
          <w:rFonts w:asciiTheme="minorHAnsi" w:hAnsiTheme="minorHAnsi"/>
          <w:b/>
          <w:sz w:val="22"/>
          <w:szCs w:val="22"/>
        </w:rPr>
      </w:pPr>
    </w:p>
    <w:p w14:paraId="7E14FC56" w14:textId="38E2B582" w:rsidR="0078537E" w:rsidRPr="000F4F93" w:rsidRDefault="000F17DB" w:rsidP="00674627">
      <w:pPr>
        <w:ind w:left="475" w:hanging="475"/>
        <w:rPr>
          <w:rFonts w:asciiTheme="minorHAnsi" w:hAnsiTheme="minorHAnsi"/>
          <w:b/>
          <w:bCs/>
          <w:sz w:val="22"/>
          <w:szCs w:val="22"/>
        </w:rPr>
      </w:pPr>
      <w:proofErr w:type="spellStart"/>
      <w:r w:rsidRPr="00011370">
        <w:rPr>
          <w:rFonts w:asciiTheme="minorHAnsi" w:hAnsiTheme="minorHAnsi"/>
          <w:sz w:val="22"/>
          <w:szCs w:val="22"/>
        </w:rPr>
        <w:t>Postel</w:t>
      </w:r>
      <w:proofErr w:type="spellEnd"/>
      <w:r w:rsidRPr="00011370">
        <w:rPr>
          <w:rFonts w:asciiTheme="minorHAnsi" w:hAnsiTheme="minorHAnsi"/>
          <w:sz w:val="22"/>
          <w:szCs w:val="22"/>
        </w:rPr>
        <w:t xml:space="preserve">, Charles. </w:t>
      </w:r>
      <w:proofErr w:type="gramStart"/>
      <w:r w:rsidRPr="00011370">
        <w:rPr>
          <w:rFonts w:asciiTheme="minorHAnsi" w:hAnsiTheme="minorHAnsi"/>
          <w:i/>
          <w:iCs/>
          <w:sz w:val="22"/>
          <w:szCs w:val="22"/>
        </w:rPr>
        <w:t>The Populist Vision</w:t>
      </w:r>
      <w:r w:rsidRPr="00011370">
        <w:rPr>
          <w:rFonts w:asciiTheme="minorHAnsi" w:hAnsiTheme="minorHAnsi"/>
          <w:sz w:val="22"/>
          <w:szCs w:val="22"/>
        </w:rPr>
        <w:t>.</w:t>
      </w:r>
      <w:proofErr w:type="gramEnd"/>
      <w:r w:rsidRPr="00011370">
        <w:rPr>
          <w:rFonts w:asciiTheme="minorHAnsi" w:hAnsiTheme="minorHAnsi"/>
          <w:sz w:val="22"/>
          <w:szCs w:val="22"/>
        </w:rPr>
        <w:t xml:space="preserve"> </w:t>
      </w:r>
      <w:r w:rsidR="00674627" w:rsidRPr="00011370">
        <w:rPr>
          <w:rFonts w:asciiTheme="minorHAnsi" w:hAnsiTheme="minorHAnsi"/>
          <w:sz w:val="22"/>
          <w:szCs w:val="22"/>
        </w:rPr>
        <w:t xml:space="preserve">New York: Oxford University Press, </w:t>
      </w:r>
      <w:r w:rsidRPr="00011370">
        <w:rPr>
          <w:rFonts w:asciiTheme="minorHAnsi" w:hAnsiTheme="minorHAnsi"/>
          <w:sz w:val="22"/>
          <w:szCs w:val="22"/>
        </w:rPr>
        <w:t>2009</w:t>
      </w:r>
      <w:r w:rsidR="0078537E" w:rsidRPr="00011370">
        <w:rPr>
          <w:rFonts w:asciiTheme="minorHAnsi" w:hAnsiTheme="minorHAnsi"/>
          <w:bCs/>
          <w:sz w:val="22"/>
          <w:szCs w:val="22"/>
        </w:rPr>
        <w:t xml:space="preserve">, </w:t>
      </w:r>
      <w:r w:rsidR="00674627" w:rsidRPr="00011370">
        <w:rPr>
          <w:rFonts w:asciiTheme="minorHAnsi" w:hAnsiTheme="minorHAnsi"/>
          <w:bCs/>
          <w:sz w:val="22"/>
          <w:szCs w:val="22"/>
        </w:rPr>
        <w:t xml:space="preserve">pp. </w:t>
      </w:r>
      <w:r w:rsidR="0078537E" w:rsidRPr="00011370">
        <w:rPr>
          <w:rFonts w:asciiTheme="minorHAnsi" w:hAnsiTheme="minorHAnsi"/>
          <w:bCs/>
          <w:sz w:val="22"/>
          <w:szCs w:val="22"/>
        </w:rPr>
        <w:t>137-289</w:t>
      </w:r>
      <w:r w:rsidR="00674627" w:rsidRPr="00011370">
        <w:rPr>
          <w:rFonts w:asciiTheme="minorHAnsi" w:hAnsiTheme="minorHAnsi"/>
          <w:bCs/>
          <w:sz w:val="22"/>
          <w:szCs w:val="22"/>
        </w:rPr>
        <w:t>.</w:t>
      </w:r>
      <w:r w:rsidR="000F4F93">
        <w:rPr>
          <w:rFonts w:asciiTheme="minorHAnsi" w:hAnsiTheme="minorHAnsi"/>
          <w:bCs/>
          <w:sz w:val="22"/>
          <w:szCs w:val="22"/>
        </w:rPr>
        <w:t xml:space="preserve"> </w:t>
      </w:r>
      <w:r w:rsidR="000F4F93">
        <w:rPr>
          <w:rFonts w:asciiTheme="minorHAnsi" w:hAnsiTheme="minorHAnsi"/>
          <w:b/>
          <w:bCs/>
          <w:sz w:val="22"/>
          <w:szCs w:val="22"/>
        </w:rPr>
        <w:t>E</w:t>
      </w:r>
    </w:p>
    <w:p w14:paraId="06217A51" w14:textId="58101035" w:rsidR="0078537E" w:rsidRPr="000F4F93" w:rsidRDefault="00674627" w:rsidP="00674627">
      <w:pPr>
        <w:ind w:left="475" w:hanging="475"/>
        <w:rPr>
          <w:rFonts w:asciiTheme="minorHAnsi" w:hAnsiTheme="minorHAnsi"/>
          <w:b/>
          <w:bCs/>
          <w:sz w:val="22"/>
          <w:szCs w:val="22"/>
        </w:rPr>
      </w:pPr>
      <w:proofErr w:type="spellStart"/>
      <w:r w:rsidRPr="00011370">
        <w:rPr>
          <w:rFonts w:asciiTheme="minorHAnsi" w:hAnsiTheme="minorHAnsi"/>
          <w:sz w:val="22"/>
          <w:szCs w:val="22"/>
        </w:rPr>
        <w:t>Goodwyn</w:t>
      </w:r>
      <w:proofErr w:type="spellEnd"/>
      <w:r w:rsidRPr="00011370">
        <w:rPr>
          <w:rFonts w:asciiTheme="minorHAnsi" w:hAnsiTheme="minorHAnsi"/>
          <w:sz w:val="22"/>
          <w:szCs w:val="22"/>
        </w:rPr>
        <w:t xml:space="preserve">, Lawrence. </w:t>
      </w:r>
      <w:r w:rsidRPr="00011370">
        <w:rPr>
          <w:rFonts w:asciiTheme="minorHAnsi" w:hAnsiTheme="minorHAnsi"/>
          <w:i/>
          <w:iCs/>
          <w:sz w:val="22"/>
          <w:szCs w:val="22"/>
        </w:rPr>
        <w:t>Democratic Promise: The Populist Moment in America</w:t>
      </w:r>
      <w:r w:rsidRPr="00011370">
        <w:rPr>
          <w:rFonts w:asciiTheme="minorHAnsi" w:hAnsiTheme="minorHAnsi"/>
          <w:sz w:val="22"/>
          <w:szCs w:val="22"/>
        </w:rPr>
        <w:t>. New York: Oxford University Press, 1976</w:t>
      </w:r>
      <w:r w:rsidR="0078537E" w:rsidRPr="00011370">
        <w:rPr>
          <w:rFonts w:asciiTheme="minorHAnsi" w:hAnsiTheme="minorHAnsi"/>
          <w:bCs/>
          <w:sz w:val="22"/>
          <w:szCs w:val="22"/>
        </w:rPr>
        <w:t xml:space="preserve">, </w:t>
      </w:r>
      <w:r w:rsidRPr="00011370">
        <w:rPr>
          <w:rFonts w:asciiTheme="minorHAnsi" w:hAnsiTheme="minorHAnsi"/>
          <w:bCs/>
          <w:sz w:val="22"/>
          <w:szCs w:val="22"/>
        </w:rPr>
        <w:t xml:space="preserve">pp. </w:t>
      </w:r>
      <w:r w:rsidR="0078537E" w:rsidRPr="00011370">
        <w:rPr>
          <w:rFonts w:asciiTheme="minorHAnsi" w:hAnsiTheme="minorHAnsi"/>
          <w:bCs/>
          <w:sz w:val="22"/>
          <w:szCs w:val="22"/>
        </w:rPr>
        <w:t>264-332</w:t>
      </w:r>
      <w:r w:rsidRPr="00011370">
        <w:rPr>
          <w:rFonts w:asciiTheme="minorHAnsi" w:hAnsiTheme="minorHAnsi"/>
          <w:bCs/>
          <w:sz w:val="22"/>
          <w:szCs w:val="22"/>
        </w:rPr>
        <w:t>.</w:t>
      </w:r>
      <w:r w:rsidR="000F4F93">
        <w:rPr>
          <w:rFonts w:asciiTheme="minorHAnsi" w:hAnsiTheme="minorHAnsi"/>
          <w:bCs/>
          <w:sz w:val="22"/>
          <w:szCs w:val="22"/>
        </w:rPr>
        <w:t xml:space="preserve"> </w:t>
      </w:r>
      <w:r w:rsidR="000F4F93">
        <w:rPr>
          <w:rFonts w:asciiTheme="minorHAnsi" w:hAnsiTheme="minorHAnsi"/>
          <w:b/>
          <w:bCs/>
          <w:sz w:val="22"/>
          <w:szCs w:val="22"/>
        </w:rPr>
        <w:t>S</w:t>
      </w:r>
    </w:p>
    <w:p w14:paraId="4D5E1E69" w14:textId="77777777" w:rsidR="0078537E" w:rsidRPr="00011370" w:rsidRDefault="00674627" w:rsidP="00674627">
      <w:pPr>
        <w:ind w:left="475" w:hanging="475"/>
        <w:rPr>
          <w:rFonts w:asciiTheme="minorHAnsi" w:hAnsiTheme="minorHAnsi"/>
          <w:bCs/>
          <w:sz w:val="22"/>
          <w:szCs w:val="22"/>
        </w:rPr>
      </w:pPr>
      <w:r w:rsidRPr="00011370">
        <w:rPr>
          <w:rFonts w:asciiTheme="minorHAnsi" w:hAnsiTheme="minorHAnsi"/>
          <w:sz w:val="22"/>
          <w:szCs w:val="22"/>
        </w:rPr>
        <w:t xml:space="preserve">Hofstadter, Richard. </w:t>
      </w:r>
      <w:r w:rsidRPr="00011370">
        <w:rPr>
          <w:rFonts w:asciiTheme="minorHAnsi" w:hAnsiTheme="minorHAnsi"/>
          <w:i/>
          <w:iCs/>
          <w:sz w:val="22"/>
          <w:szCs w:val="22"/>
        </w:rPr>
        <w:t>The Age of Reform: From Bryan to F.D.R.</w:t>
      </w:r>
      <w:r w:rsidRPr="00011370">
        <w:rPr>
          <w:rFonts w:asciiTheme="minorHAnsi" w:hAnsiTheme="minorHAnsi"/>
          <w:sz w:val="22"/>
          <w:szCs w:val="22"/>
        </w:rPr>
        <w:t xml:space="preserve"> </w:t>
      </w:r>
      <w:r w:rsidR="00A55A98">
        <w:rPr>
          <w:rFonts w:asciiTheme="minorHAnsi" w:hAnsiTheme="minorHAnsi"/>
          <w:sz w:val="22"/>
          <w:szCs w:val="22"/>
        </w:rPr>
        <w:t xml:space="preserve">(1954). </w:t>
      </w:r>
      <w:r w:rsidRPr="00011370">
        <w:rPr>
          <w:rFonts w:asciiTheme="minorHAnsi" w:hAnsiTheme="minorHAnsi"/>
          <w:sz w:val="22"/>
          <w:szCs w:val="22"/>
        </w:rPr>
        <w:t>New York: Vintage Books, 1995</w:t>
      </w:r>
      <w:r w:rsidRPr="00011370">
        <w:rPr>
          <w:rFonts w:asciiTheme="minorHAnsi" w:hAnsiTheme="minorHAnsi"/>
          <w:bCs/>
          <w:sz w:val="22"/>
          <w:szCs w:val="22"/>
        </w:rPr>
        <w:t>, pp.</w:t>
      </w:r>
      <w:r w:rsidR="0078537E" w:rsidRPr="00011370">
        <w:rPr>
          <w:rFonts w:asciiTheme="minorHAnsi" w:hAnsiTheme="minorHAnsi"/>
          <w:bCs/>
          <w:sz w:val="22"/>
          <w:szCs w:val="22"/>
        </w:rPr>
        <w:t> 23-130</w:t>
      </w:r>
      <w:r w:rsidRPr="00011370">
        <w:rPr>
          <w:rFonts w:asciiTheme="minorHAnsi" w:hAnsiTheme="minorHAnsi"/>
          <w:bCs/>
          <w:sz w:val="22"/>
          <w:szCs w:val="22"/>
        </w:rPr>
        <w:t>.</w:t>
      </w:r>
    </w:p>
    <w:p w14:paraId="2EC189B2" w14:textId="77777777" w:rsidR="0078537E" w:rsidRDefault="0078537E" w:rsidP="00674627">
      <w:pPr>
        <w:ind w:left="475" w:hanging="475"/>
        <w:rPr>
          <w:rFonts w:asciiTheme="minorHAnsi" w:hAnsiTheme="minorHAnsi" w:cs="Arial"/>
          <w:bCs/>
          <w:sz w:val="22"/>
          <w:szCs w:val="22"/>
        </w:rPr>
      </w:pPr>
      <w:r w:rsidRPr="00011370">
        <w:rPr>
          <w:rFonts w:asciiTheme="minorHAnsi" w:hAnsiTheme="minorHAnsi" w:cs="Arial"/>
          <w:bCs/>
          <w:sz w:val="22"/>
          <w:szCs w:val="22"/>
        </w:rPr>
        <w:t xml:space="preserve">Johnson, </w:t>
      </w:r>
      <w:r w:rsidR="00A252B6" w:rsidRPr="00011370">
        <w:rPr>
          <w:rFonts w:asciiTheme="minorHAnsi" w:hAnsiTheme="minorHAnsi" w:cs="Arial"/>
          <w:bCs/>
          <w:sz w:val="22"/>
          <w:szCs w:val="22"/>
        </w:rPr>
        <w:t xml:space="preserve">Robert D. </w:t>
      </w:r>
      <w:r w:rsidR="000F17DB" w:rsidRPr="00011370">
        <w:rPr>
          <w:rFonts w:asciiTheme="minorHAnsi" w:hAnsiTheme="minorHAnsi" w:cs="Arial"/>
          <w:bCs/>
          <w:sz w:val="22"/>
          <w:szCs w:val="22"/>
        </w:rPr>
        <w:t>“’</w:t>
      </w:r>
      <w:r w:rsidRPr="00011370">
        <w:rPr>
          <w:rFonts w:asciiTheme="minorHAnsi" w:hAnsiTheme="minorHAnsi" w:cs="Arial"/>
          <w:bCs/>
          <w:i/>
          <w:sz w:val="22"/>
          <w:szCs w:val="22"/>
        </w:rPr>
        <w:t>The Age of Reform</w:t>
      </w:r>
      <w:r w:rsidR="000F17DB" w:rsidRPr="00011370">
        <w:rPr>
          <w:rFonts w:asciiTheme="minorHAnsi" w:hAnsiTheme="minorHAnsi" w:cs="Arial"/>
          <w:bCs/>
          <w:sz w:val="22"/>
          <w:szCs w:val="22"/>
        </w:rPr>
        <w:t>’</w:t>
      </w:r>
      <w:r w:rsidRPr="00011370">
        <w:rPr>
          <w:rFonts w:asciiTheme="minorHAnsi" w:hAnsiTheme="minorHAnsi" w:cs="Arial"/>
          <w:bCs/>
          <w:sz w:val="22"/>
          <w:szCs w:val="22"/>
        </w:rPr>
        <w:t>: A Defense of Ri</w:t>
      </w:r>
      <w:r w:rsidR="000F17DB" w:rsidRPr="00011370">
        <w:rPr>
          <w:rFonts w:asciiTheme="minorHAnsi" w:hAnsiTheme="minorHAnsi" w:cs="Arial"/>
          <w:bCs/>
          <w:sz w:val="22"/>
          <w:szCs w:val="22"/>
        </w:rPr>
        <w:t xml:space="preserve">chard Hofstadter Fifty Years </w:t>
      </w:r>
      <w:r w:rsidRPr="00011370">
        <w:rPr>
          <w:rFonts w:asciiTheme="minorHAnsi" w:hAnsiTheme="minorHAnsi" w:cs="Arial"/>
          <w:bCs/>
          <w:sz w:val="22"/>
          <w:szCs w:val="22"/>
        </w:rPr>
        <w:t>On</w:t>
      </w:r>
      <w:r w:rsidR="000F17DB" w:rsidRPr="00011370">
        <w:rPr>
          <w:rFonts w:asciiTheme="minorHAnsi" w:hAnsiTheme="minorHAnsi" w:cs="Arial"/>
          <w:bCs/>
          <w:sz w:val="22"/>
          <w:szCs w:val="22"/>
        </w:rPr>
        <w:t>,</w:t>
      </w:r>
      <w:r w:rsidRPr="00011370">
        <w:rPr>
          <w:rFonts w:asciiTheme="minorHAnsi" w:hAnsiTheme="minorHAnsi" w:cs="Arial"/>
          <w:bCs/>
          <w:sz w:val="22"/>
          <w:szCs w:val="22"/>
        </w:rPr>
        <w:t xml:space="preserve">” </w:t>
      </w:r>
      <w:r w:rsidR="000F17DB" w:rsidRPr="00011370">
        <w:rPr>
          <w:rStyle w:val="HTMLCite"/>
          <w:rFonts w:asciiTheme="minorHAnsi" w:hAnsiTheme="minorHAnsi" w:cs="Arial"/>
          <w:color w:val="222222"/>
          <w:sz w:val="22"/>
          <w:szCs w:val="22"/>
        </w:rPr>
        <w:t>Journal of the Gilded Age and Progressive Era</w:t>
      </w:r>
      <w:r w:rsidRPr="00011370">
        <w:rPr>
          <w:rFonts w:asciiTheme="minorHAnsi" w:hAnsiTheme="minorHAnsi" w:cs="Arial"/>
          <w:bCs/>
          <w:sz w:val="22"/>
          <w:szCs w:val="22"/>
        </w:rPr>
        <w:t xml:space="preserve">, </w:t>
      </w:r>
      <w:proofErr w:type="spellStart"/>
      <w:r w:rsidRPr="00011370">
        <w:rPr>
          <w:rFonts w:asciiTheme="minorHAnsi" w:hAnsiTheme="minorHAnsi" w:cs="Arial"/>
          <w:bCs/>
          <w:sz w:val="22"/>
          <w:szCs w:val="22"/>
        </w:rPr>
        <w:t>Vol</w:t>
      </w:r>
      <w:proofErr w:type="spellEnd"/>
      <w:r w:rsidRPr="00011370">
        <w:rPr>
          <w:rFonts w:asciiTheme="minorHAnsi" w:hAnsiTheme="minorHAnsi" w:cs="Arial"/>
          <w:bCs/>
          <w:sz w:val="22"/>
          <w:szCs w:val="22"/>
        </w:rPr>
        <w:t xml:space="preserve"> 6., No.2 (April, 2007)</w:t>
      </w:r>
      <w:r w:rsidR="000F17DB" w:rsidRPr="00011370">
        <w:rPr>
          <w:rFonts w:asciiTheme="minorHAnsi" w:hAnsiTheme="minorHAnsi" w:cs="Arial"/>
          <w:bCs/>
          <w:sz w:val="22"/>
          <w:szCs w:val="22"/>
        </w:rPr>
        <w:t>,</w:t>
      </w:r>
      <w:r w:rsidRPr="00011370">
        <w:rPr>
          <w:rFonts w:asciiTheme="minorHAnsi" w:hAnsiTheme="minorHAnsi" w:cs="Arial"/>
          <w:bCs/>
          <w:sz w:val="22"/>
          <w:szCs w:val="22"/>
        </w:rPr>
        <w:t xml:space="preserve"> pp</w:t>
      </w:r>
      <w:r w:rsidR="000F17DB" w:rsidRPr="00011370">
        <w:rPr>
          <w:rFonts w:asciiTheme="minorHAnsi" w:hAnsiTheme="minorHAnsi" w:cs="Arial"/>
          <w:bCs/>
          <w:sz w:val="22"/>
          <w:szCs w:val="22"/>
        </w:rPr>
        <w:t>.</w:t>
      </w:r>
      <w:r w:rsidRPr="00011370">
        <w:rPr>
          <w:rFonts w:asciiTheme="minorHAnsi" w:hAnsiTheme="minorHAnsi" w:cs="Arial"/>
          <w:bCs/>
          <w:sz w:val="22"/>
          <w:szCs w:val="22"/>
        </w:rPr>
        <w:t xml:space="preserve"> 127-137. </w:t>
      </w:r>
    </w:p>
    <w:p w14:paraId="51CC4C8D" w14:textId="77777777" w:rsidR="000A70B1" w:rsidRDefault="000A70B1" w:rsidP="00674627">
      <w:pPr>
        <w:ind w:left="475" w:hanging="475"/>
        <w:rPr>
          <w:rFonts w:asciiTheme="minorHAnsi" w:hAnsiTheme="minorHAnsi" w:cs="Arial"/>
          <w:bCs/>
          <w:sz w:val="22"/>
          <w:szCs w:val="22"/>
        </w:rPr>
      </w:pPr>
    </w:p>
    <w:p w14:paraId="25A1A3BA" w14:textId="77777777" w:rsidR="000A70B1" w:rsidRDefault="000A70B1" w:rsidP="00674627">
      <w:pPr>
        <w:ind w:left="475" w:hanging="475"/>
        <w:rPr>
          <w:rFonts w:asciiTheme="minorHAnsi" w:hAnsiTheme="minorHAnsi" w:cs="Arial"/>
          <w:bCs/>
          <w:sz w:val="22"/>
          <w:szCs w:val="22"/>
        </w:rPr>
      </w:pPr>
    </w:p>
    <w:p w14:paraId="4512DCA1" w14:textId="77777777" w:rsidR="000A70B1" w:rsidRDefault="000A70B1" w:rsidP="00674627">
      <w:pPr>
        <w:ind w:left="475" w:hanging="475"/>
        <w:rPr>
          <w:rFonts w:asciiTheme="minorHAnsi" w:hAnsiTheme="minorHAnsi" w:cs="Arial"/>
          <w:bCs/>
          <w:sz w:val="22"/>
          <w:szCs w:val="22"/>
        </w:rPr>
      </w:pPr>
    </w:p>
    <w:p w14:paraId="7FA6DFF4" w14:textId="77777777" w:rsidR="000A70B1" w:rsidRPr="00011370" w:rsidRDefault="000A70B1" w:rsidP="00674627">
      <w:pPr>
        <w:ind w:left="475" w:hanging="475"/>
        <w:rPr>
          <w:rFonts w:asciiTheme="minorHAnsi" w:hAnsiTheme="minorHAnsi"/>
          <w:bCs/>
          <w:i/>
          <w:sz w:val="22"/>
          <w:szCs w:val="22"/>
        </w:rPr>
      </w:pPr>
    </w:p>
    <w:p w14:paraId="3FEAA12E" w14:textId="77777777" w:rsidR="00A252B6" w:rsidRPr="00011370" w:rsidRDefault="0078537E" w:rsidP="0078537E">
      <w:pPr>
        <w:numPr>
          <w:ilvl w:val="0"/>
          <w:numId w:val="1"/>
        </w:numPr>
        <w:rPr>
          <w:rFonts w:asciiTheme="minorHAnsi" w:hAnsiTheme="minorHAnsi"/>
          <w:b/>
          <w:sz w:val="22"/>
          <w:szCs w:val="22"/>
        </w:rPr>
      </w:pPr>
      <w:r w:rsidRPr="00011370">
        <w:rPr>
          <w:rFonts w:asciiTheme="minorHAnsi" w:hAnsiTheme="minorHAnsi"/>
          <w:b/>
          <w:sz w:val="22"/>
          <w:szCs w:val="22"/>
        </w:rPr>
        <w:lastRenderedPageBreak/>
        <w:t xml:space="preserve">Working Class life and Labor </w:t>
      </w:r>
    </w:p>
    <w:p w14:paraId="27364033" w14:textId="77777777" w:rsidR="00A252B6" w:rsidRPr="00011370" w:rsidRDefault="00A252B6" w:rsidP="00A252B6">
      <w:pPr>
        <w:pStyle w:val="Heading1"/>
        <w:spacing w:before="0" w:after="0"/>
        <w:ind w:left="475" w:hanging="475"/>
        <w:rPr>
          <w:rFonts w:asciiTheme="minorHAnsi" w:hAnsiTheme="minorHAnsi" w:cs="Times New Roman"/>
          <w:b w:val="0"/>
          <w:sz w:val="22"/>
          <w:szCs w:val="22"/>
        </w:rPr>
      </w:pPr>
    </w:p>
    <w:p w14:paraId="674999E0" w14:textId="7A871AB8" w:rsidR="0078537E" w:rsidRPr="000F4F93" w:rsidRDefault="00A252B6" w:rsidP="00A252B6">
      <w:pPr>
        <w:pStyle w:val="Heading1"/>
        <w:spacing w:before="0" w:after="0"/>
        <w:ind w:left="475" w:hanging="475"/>
        <w:rPr>
          <w:rFonts w:asciiTheme="minorHAnsi" w:hAnsiTheme="minorHAnsi"/>
          <w:bCs w:val="0"/>
          <w:color w:val="111111"/>
          <w:sz w:val="22"/>
          <w:szCs w:val="22"/>
        </w:rPr>
      </w:pPr>
      <w:r w:rsidRPr="00011370">
        <w:rPr>
          <w:rFonts w:asciiTheme="minorHAnsi" w:hAnsiTheme="minorHAnsi" w:cs="Times New Roman"/>
          <w:b w:val="0"/>
          <w:sz w:val="22"/>
          <w:szCs w:val="22"/>
        </w:rPr>
        <w:t xml:space="preserve">O’Donnell, Edward T. </w:t>
      </w:r>
      <w:r w:rsidRPr="00011370">
        <w:rPr>
          <w:rFonts w:asciiTheme="minorHAnsi" w:hAnsiTheme="minorHAnsi" w:cs="Times New Roman"/>
          <w:b w:val="0"/>
          <w:i/>
          <w:iCs/>
          <w:sz w:val="22"/>
          <w:szCs w:val="22"/>
        </w:rPr>
        <w:t>Henry George and the Crisis of Inequality: Progress and Poverty in the Gilded Age</w:t>
      </w:r>
      <w:r w:rsidRPr="00011370">
        <w:rPr>
          <w:rFonts w:asciiTheme="minorHAnsi" w:hAnsiTheme="minorHAnsi" w:cs="Times New Roman"/>
          <w:b w:val="0"/>
          <w:sz w:val="22"/>
          <w:szCs w:val="22"/>
        </w:rPr>
        <w:t xml:space="preserve">, </w:t>
      </w:r>
      <w:r w:rsidR="00786291" w:rsidRPr="00011370">
        <w:rPr>
          <w:rStyle w:val="itempublisher"/>
          <w:rFonts w:asciiTheme="minorHAnsi" w:hAnsiTheme="minorHAnsi" w:cs="Times New Roman"/>
          <w:b w:val="0"/>
          <w:sz w:val="22"/>
          <w:szCs w:val="22"/>
        </w:rPr>
        <w:t>New York</w:t>
      </w:r>
      <w:r w:rsidRPr="00011370">
        <w:rPr>
          <w:rStyle w:val="itempublisher"/>
          <w:rFonts w:asciiTheme="minorHAnsi" w:hAnsiTheme="minorHAnsi" w:cs="Times New Roman"/>
          <w:b w:val="0"/>
          <w:sz w:val="22"/>
          <w:szCs w:val="22"/>
        </w:rPr>
        <w:t xml:space="preserve">: Columbia University Press, </w:t>
      </w:r>
      <w:r w:rsidRPr="00011370">
        <w:rPr>
          <w:rFonts w:asciiTheme="minorHAnsi" w:hAnsiTheme="minorHAnsi" w:cs="Times New Roman"/>
          <w:b w:val="0"/>
          <w:sz w:val="22"/>
          <w:szCs w:val="22"/>
        </w:rPr>
        <w:t>2015, pp.</w:t>
      </w:r>
      <w:r w:rsidR="000F4F93">
        <w:rPr>
          <w:rFonts w:asciiTheme="minorHAnsi" w:hAnsiTheme="minorHAnsi"/>
          <w:b w:val="0"/>
          <w:bCs w:val="0"/>
          <w:color w:val="111111"/>
          <w:sz w:val="22"/>
          <w:szCs w:val="22"/>
        </w:rPr>
        <w:t xml:space="preserve"> </w:t>
      </w:r>
      <w:r w:rsidR="000F4F93" w:rsidRPr="00011370">
        <w:rPr>
          <w:rFonts w:asciiTheme="minorHAnsi" w:hAnsiTheme="minorHAnsi"/>
          <w:b w:val="0"/>
          <w:bCs w:val="0"/>
          <w:color w:val="111111"/>
          <w:sz w:val="22"/>
          <w:szCs w:val="22"/>
        </w:rPr>
        <w:t>33-96</w:t>
      </w:r>
      <w:r w:rsidR="000F4F93">
        <w:rPr>
          <w:rFonts w:asciiTheme="minorHAnsi" w:hAnsiTheme="minorHAnsi"/>
          <w:b w:val="0"/>
          <w:bCs w:val="0"/>
          <w:color w:val="111111"/>
          <w:sz w:val="22"/>
          <w:szCs w:val="22"/>
        </w:rPr>
        <w:t>; 128-166</w:t>
      </w:r>
      <w:r w:rsidRPr="00011370">
        <w:rPr>
          <w:rFonts w:asciiTheme="minorHAnsi" w:hAnsiTheme="minorHAnsi"/>
          <w:b w:val="0"/>
          <w:bCs w:val="0"/>
          <w:color w:val="111111"/>
          <w:sz w:val="22"/>
          <w:szCs w:val="22"/>
        </w:rPr>
        <w:t>.</w:t>
      </w:r>
      <w:r w:rsidR="000F4F93">
        <w:rPr>
          <w:rFonts w:asciiTheme="minorHAnsi" w:hAnsiTheme="minorHAnsi"/>
          <w:b w:val="0"/>
          <w:bCs w:val="0"/>
          <w:color w:val="111111"/>
          <w:sz w:val="22"/>
          <w:szCs w:val="22"/>
        </w:rPr>
        <w:t xml:space="preserve"> </w:t>
      </w:r>
      <w:r w:rsidR="000F4F93">
        <w:rPr>
          <w:rFonts w:asciiTheme="minorHAnsi" w:hAnsiTheme="minorHAnsi"/>
          <w:bCs w:val="0"/>
          <w:color w:val="111111"/>
          <w:sz w:val="22"/>
          <w:szCs w:val="22"/>
        </w:rPr>
        <w:t>S</w:t>
      </w:r>
    </w:p>
    <w:p w14:paraId="0DA10CCE" w14:textId="5B6C2EDF" w:rsidR="0078537E" w:rsidRPr="00011370" w:rsidRDefault="00674627" w:rsidP="00A252B6">
      <w:pPr>
        <w:ind w:left="475" w:hanging="475"/>
        <w:rPr>
          <w:rFonts w:asciiTheme="minorHAnsi" w:hAnsiTheme="minorHAnsi"/>
          <w:sz w:val="22"/>
          <w:szCs w:val="22"/>
        </w:rPr>
      </w:pPr>
      <w:r w:rsidRPr="00011370">
        <w:rPr>
          <w:rFonts w:asciiTheme="minorHAnsi" w:hAnsiTheme="minorHAnsi"/>
          <w:sz w:val="22"/>
          <w:szCs w:val="22"/>
        </w:rPr>
        <w:t xml:space="preserve">Gage, Beverly. </w:t>
      </w:r>
      <w:r w:rsidRPr="00011370">
        <w:rPr>
          <w:rFonts w:asciiTheme="minorHAnsi" w:hAnsiTheme="minorHAnsi"/>
          <w:i/>
          <w:iCs/>
          <w:sz w:val="22"/>
          <w:szCs w:val="22"/>
        </w:rPr>
        <w:t>The Day Wall Street Exploded: a Story of America in Its First Age of Terror</w:t>
      </w:r>
      <w:r w:rsidRPr="00011370">
        <w:rPr>
          <w:rFonts w:asciiTheme="minorHAnsi" w:hAnsiTheme="minorHAnsi"/>
          <w:sz w:val="22"/>
          <w:szCs w:val="22"/>
        </w:rPr>
        <w:t>. Oxford; New York: Oxford University Press, 2009, pp. 11-124.</w:t>
      </w:r>
      <w:r w:rsidR="000F4F93">
        <w:rPr>
          <w:rFonts w:asciiTheme="minorHAnsi" w:hAnsiTheme="minorHAnsi"/>
          <w:sz w:val="22"/>
          <w:szCs w:val="22"/>
        </w:rPr>
        <w:t xml:space="preserve"> </w:t>
      </w:r>
      <w:r w:rsidR="000F4F93">
        <w:rPr>
          <w:rFonts w:asciiTheme="minorHAnsi" w:hAnsiTheme="minorHAnsi"/>
          <w:b/>
          <w:sz w:val="22"/>
          <w:szCs w:val="22"/>
        </w:rPr>
        <w:t>E</w:t>
      </w:r>
      <w:r w:rsidR="0078537E" w:rsidRPr="00011370">
        <w:rPr>
          <w:rFonts w:asciiTheme="minorHAnsi" w:hAnsiTheme="minorHAnsi"/>
          <w:sz w:val="22"/>
          <w:szCs w:val="22"/>
        </w:rPr>
        <w:t xml:space="preserve"> </w:t>
      </w:r>
    </w:p>
    <w:p w14:paraId="7674F9EC" w14:textId="77777777" w:rsidR="0078537E" w:rsidRPr="00011370" w:rsidRDefault="00A252B6" w:rsidP="00A252B6">
      <w:pPr>
        <w:ind w:left="475" w:hanging="475"/>
        <w:rPr>
          <w:rFonts w:asciiTheme="minorHAnsi" w:hAnsiTheme="minorHAnsi"/>
          <w:sz w:val="22"/>
          <w:szCs w:val="22"/>
        </w:rPr>
      </w:pPr>
      <w:proofErr w:type="spellStart"/>
      <w:r w:rsidRPr="00011370">
        <w:rPr>
          <w:rFonts w:asciiTheme="minorHAnsi" w:hAnsiTheme="minorHAnsi"/>
          <w:sz w:val="22"/>
          <w:szCs w:val="22"/>
        </w:rPr>
        <w:t>Avrich</w:t>
      </w:r>
      <w:proofErr w:type="spellEnd"/>
      <w:r w:rsidRPr="00011370">
        <w:rPr>
          <w:rFonts w:asciiTheme="minorHAnsi" w:hAnsiTheme="minorHAnsi"/>
          <w:sz w:val="22"/>
          <w:szCs w:val="22"/>
        </w:rPr>
        <w:t xml:space="preserve">, Paul. </w:t>
      </w:r>
      <w:r w:rsidRPr="00011370">
        <w:rPr>
          <w:rFonts w:asciiTheme="minorHAnsi" w:hAnsiTheme="minorHAnsi"/>
          <w:i/>
          <w:iCs/>
          <w:sz w:val="22"/>
          <w:szCs w:val="22"/>
        </w:rPr>
        <w:t>The Haymarket Tragedy</w:t>
      </w:r>
      <w:r w:rsidRPr="00011370">
        <w:rPr>
          <w:rFonts w:asciiTheme="minorHAnsi" w:hAnsiTheme="minorHAnsi"/>
          <w:sz w:val="22"/>
          <w:szCs w:val="22"/>
        </w:rPr>
        <w:t>. Princeton, N.J.: Princeton University Press, 1984</w:t>
      </w:r>
      <w:r w:rsidR="0078537E" w:rsidRPr="00011370">
        <w:rPr>
          <w:rFonts w:asciiTheme="minorHAnsi" w:hAnsiTheme="minorHAnsi"/>
          <w:sz w:val="22"/>
          <w:szCs w:val="22"/>
        </w:rPr>
        <w:t xml:space="preserve">, </w:t>
      </w:r>
      <w:r w:rsidRPr="00011370">
        <w:rPr>
          <w:rFonts w:asciiTheme="minorHAnsi" w:hAnsiTheme="minorHAnsi"/>
          <w:sz w:val="22"/>
          <w:szCs w:val="22"/>
        </w:rPr>
        <w:t xml:space="preserve">pp. </w:t>
      </w:r>
      <w:r w:rsidR="0078537E" w:rsidRPr="00011370">
        <w:rPr>
          <w:rFonts w:asciiTheme="minorHAnsi" w:hAnsiTheme="minorHAnsi"/>
          <w:sz w:val="22"/>
          <w:szCs w:val="22"/>
        </w:rPr>
        <w:t>55-293</w:t>
      </w:r>
      <w:r w:rsidRPr="00011370">
        <w:rPr>
          <w:rFonts w:asciiTheme="minorHAnsi" w:hAnsiTheme="minorHAnsi"/>
          <w:sz w:val="22"/>
          <w:szCs w:val="22"/>
        </w:rPr>
        <w:t>.</w:t>
      </w:r>
      <w:r w:rsidR="0078537E" w:rsidRPr="00011370">
        <w:rPr>
          <w:rFonts w:asciiTheme="minorHAnsi" w:hAnsiTheme="minorHAnsi"/>
          <w:sz w:val="22"/>
          <w:szCs w:val="22"/>
        </w:rPr>
        <w:t xml:space="preserve"> </w:t>
      </w:r>
    </w:p>
    <w:p w14:paraId="00A4D0B1" w14:textId="604F069D" w:rsidR="0078537E" w:rsidRPr="00011370" w:rsidRDefault="00A252B6" w:rsidP="00A252B6">
      <w:pPr>
        <w:ind w:left="475" w:hanging="475"/>
        <w:rPr>
          <w:rStyle w:val="a-size-medium1"/>
          <w:rFonts w:asciiTheme="minorHAnsi" w:hAnsiTheme="minorHAnsi"/>
          <w:color w:val="111111"/>
          <w:sz w:val="22"/>
          <w:szCs w:val="22"/>
        </w:rPr>
      </w:pPr>
      <w:r w:rsidRPr="00011370">
        <w:rPr>
          <w:rFonts w:asciiTheme="minorHAnsi" w:hAnsiTheme="minorHAnsi"/>
          <w:sz w:val="22"/>
          <w:szCs w:val="22"/>
        </w:rPr>
        <w:t xml:space="preserve">Andrews, Thomas G. </w:t>
      </w:r>
      <w:r w:rsidRPr="00011370">
        <w:rPr>
          <w:rFonts w:asciiTheme="minorHAnsi" w:hAnsiTheme="minorHAnsi"/>
          <w:i/>
          <w:iCs/>
          <w:sz w:val="22"/>
          <w:szCs w:val="22"/>
        </w:rPr>
        <w:t>Killing for Coal: America’s Deadliest Labor War</w:t>
      </w:r>
      <w:r w:rsidRPr="00011370">
        <w:rPr>
          <w:rFonts w:asciiTheme="minorHAnsi" w:hAnsiTheme="minorHAnsi"/>
          <w:sz w:val="22"/>
          <w:szCs w:val="22"/>
        </w:rPr>
        <w:t xml:space="preserve">. Cambridge, Mass.: Harvard University Press, 2010, pp. </w:t>
      </w:r>
      <w:r w:rsidR="0078537E" w:rsidRPr="00011370">
        <w:rPr>
          <w:rStyle w:val="a-size-medium1"/>
          <w:rFonts w:asciiTheme="minorHAnsi" w:hAnsiTheme="minorHAnsi"/>
          <w:color w:val="111111"/>
          <w:sz w:val="22"/>
          <w:szCs w:val="22"/>
        </w:rPr>
        <w:t>157-286</w:t>
      </w:r>
      <w:r w:rsidRPr="00011370">
        <w:rPr>
          <w:rStyle w:val="a-size-medium1"/>
          <w:rFonts w:asciiTheme="minorHAnsi" w:hAnsiTheme="minorHAnsi"/>
          <w:color w:val="111111"/>
          <w:sz w:val="22"/>
          <w:szCs w:val="22"/>
        </w:rPr>
        <w:t xml:space="preserve">. </w:t>
      </w:r>
      <w:r w:rsidR="000F4F93" w:rsidRPr="000F4F93">
        <w:rPr>
          <w:rFonts w:asciiTheme="minorHAnsi" w:hAnsiTheme="minorHAnsi"/>
          <w:b/>
          <w:bCs/>
          <w:color w:val="111111"/>
          <w:sz w:val="22"/>
          <w:szCs w:val="22"/>
        </w:rPr>
        <w:t>S</w:t>
      </w:r>
    </w:p>
    <w:p w14:paraId="4DE6D6D0" w14:textId="6B2DA1B1" w:rsidR="0078537E" w:rsidRPr="00011370" w:rsidRDefault="00A252B6" w:rsidP="00A252B6">
      <w:pPr>
        <w:ind w:left="475" w:hanging="475"/>
        <w:rPr>
          <w:rStyle w:val="a-size-medium1"/>
          <w:rFonts w:asciiTheme="minorHAnsi" w:hAnsiTheme="minorHAnsi"/>
          <w:color w:val="111111"/>
          <w:sz w:val="22"/>
          <w:szCs w:val="22"/>
        </w:rPr>
      </w:pPr>
      <w:r w:rsidRPr="00011370">
        <w:rPr>
          <w:rFonts w:asciiTheme="minorHAnsi" w:hAnsiTheme="minorHAnsi"/>
          <w:sz w:val="22"/>
          <w:szCs w:val="22"/>
        </w:rPr>
        <w:t xml:space="preserve">White, Richard. </w:t>
      </w:r>
      <w:r w:rsidRPr="00011370">
        <w:rPr>
          <w:rFonts w:asciiTheme="minorHAnsi" w:hAnsiTheme="minorHAnsi"/>
          <w:i/>
          <w:iCs/>
          <w:sz w:val="22"/>
          <w:szCs w:val="22"/>
        </w:rPr>
        <w:t xml:space="preserve">Railroaded: The </w:t>
      </w:r>
      <w:proofErr w:type="spellStart"/>
      <w:r w:rsidRPr="00011370">
        <w:rPr>
          <w:rFonts w:asciiTheme="minorHAnsi" w:hAnsiTheme="minorHAnsi"/>
          <w:i/>
          <w:iCs/>
          <w:sz w:val="22"/>
          <w:szCs w:val="22"/>
        </w:rPr>
        <w:t>Transcontinentals</w:t>
      </w:r>
      <w:proofErr w:type="spellEnd"/>
      <w:r w:rsidRPr="00011370">
        <w:rPr>
          <w:rFonts w:asciiTheme="minorHAnsi" w:hAnsiTheme="minorHAnsi"/>
          <w:i/>
          <w:iCs/>
          <w:sz w:val="22"/>
          <w:szCs w:val="22"/>
        </w:rPr>
        <w:t xml:space="preserve"> and the Making of Modern America</w:t>
      </w:r>
      <w:r w:rsidRPr="00011370">
        <w:rPr>
          <w:rFonts w:asciiTheme="minorHAnsi" w:hAnsiTheme="minorHAnsi"/>
          <w:sz w:val="22"/>
          <w:szCs w:val="22"/>
        </w:rPr>
        <w:t xml:space="preserve">. New York: W.W. Norton &amp; Co., 2012, pp. </w:t>
      </w:r>
      <w:r w:rsidR="0078537E" w:rsidRPr="00011370">
        <w:rPr>
          <w:rFonts w:asciiTheme="minorHAnsi" w:hAnsiTheme="minorHAnsi"/>
          <w:sz w:val="22"/>
          <w:szCs w:val="22"/>
        </w:rPr>
        <w:t xml:space="preserve"> 278-325</w:t>
      </w:r>
      <w:r w:rsidRPr="00011370">
        <w:rPr>
          <w:rFonts w:asciiTheme="minorHAnsi" w:hAnsiTheme="minorHAnsi"/>
          <w:sz w:val="22"/>
          <w:szCs w:val="22"/>
        </w:rPr>
        <w:t xml:space="preserve">. </w:t>
      </w:r>
      <w:r w:rsidR="000F4F93" w:rsidRPr="000F4F93">
        <w:rPr>
          <w:rFonts w:asciiTheme="minorHAnsi" w:hAnsiTheme="minorHAnsi"/>
          <w:b/>
          <w:bCs/>
          <w:color w:val="111111"/>
          <w:sz w:val="22"/>
          <w:szCs w:val="22"/>
        </w:rPr>
        <w:t>S</w:t>
      </w:r>
    </w:p>
    <w:p w14:paraId="2BCBD277" w14:textId="50A0E59B" w:rsidR="0078537E" w:rsidRPr="00011370" w:rsidRDefault="00674627" w:rsidP="00A55A98">
      <w:pPr>
        <w:ind w:left="475" w:hanging="475"/>
        <w:rPr>
          <w:rFonts w:asciiTheme="minorHAnsi" w:hAnsiTheme="minorHAnsi"/>
          <w:sz w:val="22"/>
          <w:szCs w:val="22"/>
        </w:rPr>
      </w:pPr>
      <w:proofErr w:type="spellStart"/>
      <w:r w:rsidRPr="00011370">
        <w:rPr>
          <w:rFonts w:asciiTheme="minorHAnsi" w:hAnsiTheme="minorHAnsi"/>
          <w:sz w:val="22"/>
          <w:szCs w:val="22"/>
        </w:rPr>
        <w:t>Garraty</w:t>
      </w:r>
      <w:proofErr w:type="spellEnd"/>
      <w:r w:rsidRPr="00011370">
        <w:rPr>
          <w:rFonts w:asciiTheme="minorHAnsi" w:hAnsiTheme="minorHAnsi"/>
          <w:sz w:val="22"/>
          <w:szCs w:val="22"/>
        </w:rPr>
        <w:t>, John A</w:t>
      </w:r>
      <w:r w:rsidR="00A55A98">
        <w:rPr>
          <w:rFonts w:asciiTheme="minorHAnsi" w:hAnsiTheme="minorHAnsi"/>
          <w:sz w:val="22"/>
          <w:szCs w:val="22"/>
        </w:rPr>
        <w:t>.</w:t>
      </w:r>
      <w:r w:rsidRPr="00011370">
        <w:rPr>
          <w:rFonts w:asciiTheme="minorHAnsi" w:hAnsiTheme="minorHAnsi"/>
          <w:sz w:val="22"/>
          <w:szCs w:val="22"/>
        </w:rPr>
        <w:t xml:space="preserve"> United States, Congress, Senate, and Committee on Education and Labor. </w:t>
      </w:r>
      <w:r w:rsidRPr="00011370">
        <w:rPr>
          <w:rFonts w:asciiTheme="minorHAnsi" w:hAnsiTheme="minorHAnsi"/>
          <w:i/>
          <w:iCs/>
          <w:sz w:val="22"/>
          <w:szCs w:val="22"/>
        </w:rPr>
        <w:t>Labor and Capital in the Gilded Age: Testimony Taken by the Senate Committee upon the Relations between Labor and Capital, 1883.</w:t>
      </w:r>
      <w:r w:rsidRPr="00011370">
        <w:rPr>
          <w:rFonts w:asciiTheme="minorHAnsi" w:hAnsiTheme="minorHAnsi"/>
          <w:sz w:val="22"/>
          <w:szCs w:val="22"/>
        </w:rPr>
        <w:t xml:space="preserve"> Boston: Little, Brown, 1968, pp.</w:t>
      </w:r>
      <w:r w:rsidR="0078537E" w:rsidRPr="00011370">
        <w:rPr>
          <w:rFonts w:asciiTheme="minorHAnsi" w:hAnsiTheme="minorHAnsi" w:cs="Arial"/>
          <w:color w:val="222222"/>
          <w:sz w:val="22"/>
          <w:szCs w:val="22"/>
        </w:rPr>
        <w:t xml:space="preserve"> 1-37; 53-128</w:t>
      </w:r>
      <w:r w:rsidRPr="00011370">
        <w:rPr>
          <w:rFonts w:asciiTheme="minorHAnsi" w:hAnsiTheme="minorHAnsi" w:cs="Arial"/>
          <w:color w:val="222222"/>
          <w:sz w:val="22"/>
          <w:szCs w:val="22"/>
        </w:rPr>
        <w:t>.</w:t>
      </w:r>
      <w:r w:rsidR="0078537E" w:rsidRPr="00011370">
        <w:rPr>
          <w:rFonts w:asciiTheme="minorHAnsi" w:hAnsiTheme="minorHAnsi" w:cs="Arial"/>
          <w:color w:val="222222"/>
          <w:sz w:val="22"/>
          <w:szCs w:val="22"/>
        </w:rPr>
        <w:t xml:space="preserve"> </w:t>
      </w:r>
      <w:r w:rsidR="000F4F93" w:rsidRPr="000F4F93">
        <w:rPr>
          <w:rFonts w:asciiTheme="minorHAnsi" w:hAnsiTheme="minorHAnsi"/>
          <w:b/>
          <w:bCs/>
          <w:color w:val="111111"/>
          <w:sz w:val="22"/>
          <w:szCs w:val="22"/>
        </w:rPr>
        <w:t>S</w:t>
      </w:r>
    </w:p>
    <w:p w14:paraId="4555E98F" w14:textId="77777777" w:rsidR="00786291" w:rsidRPr="00011370" w:rsidRDefault="0078537E" w:rsidP="00A55A98">
      <w:pPr>
        <w:ind w:left="475" w:hanging="475"/>
        <w:rPr>
          <w:rFonts w:asciiTheme="minorHAnsi" w:hAnsiTheme="minorHAnsi"/>
          <w:sz w:val="22"/>
          <w:szCs w:val="22"/>
        </w:rPr>
      </w:pPr>
      <w:r w:rsidRPr="00011370">
        <w:rPr>
          <w:rFonts w:asciiTheme="minorHAnsi" w:hAnsiTheme="minorHAnsi"/>
          <w:sz w:val="22"/>
          <w:szCs w:val="22"/>
        </w:rPr>
        <w:t xml:space="preserve">Rosanne </w:t>
      </w:r>
      <w:proofErr w:type="spellStart"/>
      <w:r w:rsidRPr="00011370">
        <w:rPr>
          <w:rFonts w:asciiTheme="minorHAnsi" w:hAnsiTheme="minorHAnsi"/>
          <w:sz w:val="22"/>
          <w:szCs w:val="22"/>
        </w:rPr>
        <w:t>Currarino</w:t>
      </w:r>
      <w:proofErr w:type="spellEnd"/>
      <w:r w:rsidRPr="00011370">
        <w:rPr>
          <w:rFonts w:asciiTheme="minorHAnsi" w:hAnsiTheme="minorHAnsi"/>
          <w:sz w:val="22"/>
          <w:szCs w:val="22"/>
        </w:rPr>
        <w:t xml:space="preserve">. “The Politics of More: The Labor Question and the Idea of Economic Liberty in Industrial America. </w:t>
      </w:r>
      <w:proofErr w:type="gramStart"/>
      <w:r w:rsidRPr="00011370">
        <w:rPr>
          <w:rFonts w:asciiTheme="minorHAnsi" w:hAnsiTheme="minorHAnsi"/>
          <w:i/>
          <w:iCs/>
          <w:sz w:val="22"/>
          <w:szCs w:val="22"/>
        </w:rPr>
        <w:t>Journal of American History</w:t>
      </w:r>
      <w:r w:rsidR="00674627" w:rsidRPr="00011370">
        <w:rPr>
          <w:rFonts w:asciiTheme="minorHAnsi" w:hAnsiTheme="minorHAnsi"/>
          <w:sz w:val="22"/>
          <w:szCs w:val="22"/>
        </w:rPr>
        <w:t>, Vol. 93, No. 1 (June, 2006), 17-36</w:t>
      </w:r>
      <w:r w:rsidRPr="00011370">
        <w:rPr>
          <w:rFonts w:asciiTheme="minorHAnsi" w:hAnsiTheme="minorHAnsi"/>
          <w:sz w:val="22"/>
          <w:szCs w:val="22"/>
        </w:rPr>
        <w:t>.</w:t>
      </w:r>
      <w:proofErr w:type="gramEnd"/>
      <w:r w:rsidRPr="00011370">
        <w:rPr>
          <w:rFonts w:asciiTheme="minorHAnsi" w:hAnsiTheme="minorHAnsi"/>
          <w:sz w:val="22"/>
          <w:szCs w:val="22"/>
        </w:rPr>
        <w:tab/>
      </w:r>
    </w:p>
    <w:p w14:paraId="0BEDF3FC" w14:textId="77777777" w:rsidR="0078537E" w:rsidRPr="00011370" w:rsidRDefault="0078537E" w:rsidP="00A252B6">
      <w:pPr>
        <w:ind w:left="475" w:hanging="475"/>
        <w:rPr>
          <w:rFonts w:asciiTheme="minorHAnsi" w:hAnsiTheme="minorHAnsi"/>
          <w:color w:val="111111"/>
          <w:sz w:val="22"/>
          <w:szCs w:val="22"/>
        </w:rPr>
      </w:pPr>
      <w:r w:rsidRPr="00011370">
        <w:rPr>
          <w:rFonts w:asciiTheme="minorHAnsi" w:hAnsiTheme="minorHAnsi"/>
          <w:sz w:val="22"/>
          <w:szCs w:val="22"/>
        </w:rPr>
        <w:t xml:space="preserve"> </w:t>
      </w:r>
    </w:p>
    <w:p w14:paraId="42B5C6A4" w14:textId="77777777" w:rsidR="0078537E" w:rsidRPr="00011370" w:rsidRDefault="0078537E" w:rsidP="0078537E">
      <w:pPr>
        <w:numPr>
          <w:ilvl w:val="0"/>
          <w:numId w:val="1"/>
        </w:numPr>
        <w:rPr>
          <w:rFonts w:asciiTheme="minorHAnsi" w:hAnsiTheme="minorHAnsi"/>
          <w:b/>
          <w:bCs/>
          <w:sz w:val="22"/>
          <w:szCs w:val="22"/>
        </w:rPr>
      </w:pPr>
      <w:r w:rsidRPr="00011370">
        <w:rPr>
          <w:rFonts w:asciiTheme="minorHAnsi" w:hAnsiTheme="minorHAnsi"/>
          <w:b/>
          <w:bCs/>
          <w:sz w:val="22"/>
          <w:szCs w:val="22"/>
        </w:rPr>
        <w:t xml:space="preserve">The Rise of the Modern Metropolis      </w:t>
      </w:r>
      <w:r w:rsidRPr="00011370">
        <w:rPr>
          <w:rFonts w:asciiTheme="minorHAnsi" w:hAnsiTheme="minorHAnsi"/>
          <w:b/>
          <w:bCs/>
          <w:sz w:val="22"/>
          <w:szCs w:val="22"/>
        </w:rPr>
        <w:tab/>
      </w:r>
    </w:p>
    <w:p w14:paraId="52924EFA" w14:textId="77777777" w:rsidR="0078537E" w:rsidRPr="00011370" w:rsidRDefault="0078537E" w:rsidP="0078537E">
      <w:pPr>
        <w:rPr>
          <w:rFonts w:asciiTheme="minorHAnsi" w:hAnsiTheme="minorHAnsi"/>
          <w:sz w:val="22"/>
          <w:szCs w:val="22"/>
        </w:rPr>
      </w:pPr>
    </w:p>
    <w:p w14:paraId="51ECBF03" w14:textId="77777777" w:rsidR="0078537E" w:rsidRPr="00011370" w:rsidRDefault="00786291" w:rsidP="00786291">
      <w:pPr>
        <w:ind w:left="475" w:hanging="475"/>
        <w:rPr>
          <w:rFonts w:asciiTheme="minorHAnsi" w:hAnsiTheme="minorHAnsi"/>
          <w:sz w:val="22"/>
          <w:szCs w:val="22"/>
        </w:rPr>
      </w:pPr>
      <w:proofErr w:type="spellStart"/>
      <w:r w:rsidRPr="00011370">
        <w:rPr>
          <w:rFonts w:asciiTheme="minorHAnsi" w:hAnsiTheme="minorHAnsi"/>
          <w:sz w:val="22"/>
          <w:szCs w:val="22"/>
        </w:rPr>
        <w:t>Cronon</w:t>
      </w:r>
      <w:proofErr w:type="spellEnd"/>
      <w:r w:rsidRPr="00011370">
        <w:rPr>
          <w:rFonts w:asciiTheme="minorHAnsi" w:hAnsiTheme="minorHAnsi"/>
          <w:sz w:val="22"/>
          <w:szCs w:val="22"/>
        </w:rPr>
        <w:t xml:space="preserve">, William. </w:t>
      </w:r>
      <w:r w:rsidRPr="00011370">
        <w:rPr>
          <w:rFonts w:asciiTheme="minorHAnsi" w:hAnsiTheme="minorHAnsi"/>
          <w:i/>
          <w:iCs/>
          <w:sz w:val="22"/>
          <w:szCs w:val="22"/>
        </w:rPr>
        <w:t>Nature’s Metropolis: Chicago and the Great West</w:t>
      </w:r>
      <w:r w:rsidRPr="00011370">
        <w:rPr>
          <w:rFonts w:asciiTheme="minorHAnsi" w:hAnsiTheme="minorHAnsi"/>
          <w:sz w:val="22"/>
          <w:szCs w:val="22"/>
        </w:rPr>
        <w:t>. New York: W.W. Norton, 1991,</w:t>
      </w:r>
      <w:r w:rsidR="0078537E" w:rsidRPr="00011370">
        <w:rPr>
          <w:rFonts w:asciiTheme="minorHAnsi" w:hAnsiTheme="minorHAnsi"/>
          <w:sz w:val="22"/>
          <w:szCs w:val="22"/>
        </w:rPr>
        <w:t xml:space="preserve"> </w:t>
      </w:r>
      <w:r w:rsidRPr="00011370">
        <w:rPr>
          <w:rFonts w:asciiTheme="minorHAnsi" w:hAnsiTheme="minorHAnsi"/>
          <w:sz w:val="22"/>
          <w:szCs w:val="22"/>
        </w:rPr>
        <w:t xml:space="preserve">pp. </w:t>
      </w:r>
      <w:r w:rsidR="0078537E" w:rsidRPr="00011370">
        <w:rPr>
          <w:rFonts w:asciiTheme="minorHAnsi" w:hAnsiTheme="minorHAnsi"/>
          <w:sz w:val="22"/>
          <w:szCs w:val="22"/>
        </w:rPr>
        <w:t>23-148; 200-341</w:t>
      </w:r>
      <w:r w:rsidRPr="00011370">
        <w:rPr>
          <w:rFonts w:asciiTheme="minorHAnsi" w:hAnsiTheme="minorHAnsi"/>
          <w:sz w:val="22"/>
          <w:szCs w:val="22"/>
        </w:rPr>
        <w:t>.</w:t>
      </w:r>
    </w:p>
    <w:p w14:paraId="0268A90A" w14:textId="77777777" w:rsidR="0078537E" w:rsidRPr="00011370" w:rsidRDefault="00786291" w:rsidP="00786291">
      <w:pPr>
        <w:ind w:left="475" w:hanging="475"/>
        <w:rPr>
          <w:rFonts w:asciiTheme="minorHAnsi" w:hAnsiTheme="minorHAnsi"/>
          <w:sz w:val="22"/>
          <w:szCs w:val="22"/>
        </w:rPr>
      </w:pPr>
      <w:proofErr w:type="spellStart"/>
      <w:r w:rsidRPr="00011370">
        <w:rPr>
          <w:rFonts w:asciiTheme="minorHAnsi" w:hAnsiTheme="minorHAnsi"/>
          <w:sz w:val="22"/>
          <w:szCs w:val="22"/>
        </w:rPr>
        <w:t>Beckert</w:t>
      </w:r>
      <w:proofErr w:type="spellEnd"/>
      <w:r w:rsidRPr="00011370">
        <w:rPr>
          <w:rFonts w:asciiTheme="minorHAnsi" w:hAnsiTheme="minorHAnsi"/>
          <w:sz w:val="22"/>
          <w:szCs w:val="22"/>
        </w:rPr>
        <w:t xml:space="preserve">, Sven. </w:t>
      </w:r>
      <w:r w:rsidRPr="00011370">
        <w:rPr>
          <w:rFonts w:asciiTheme="minorHAnsi" w:hAnsiTheme="minorHAnsi"/>
          <w:i/>
          <w:iCs/>
          <w:sz w:val="22"/>
          <w:szCs w:val="22"/>
        </w:rPr>
        <w:t xml:space="preserve">The </w:t>
      </w:r>
      <w:proofErr w:type="spellStart"/>
      <w:r w:rsidRPr="00011370">
        <w:rPr>
          <w:rFonts w:asciiTheme="minorHAnsi" w:hAnsiTheme="minorHAnsi"/>
          <w:i/>
          <w:iCs/>
          <w:sz w:val="22"/>
          <w:szCs w:val="22"/>
        </w:rPr>
        <w:t>Monied</w:t>
      </w:r>
      <w:proofErr w:type="spellEnd"/>
      <w:r w:rsidRPr="00011370">
        <w:rPr>
          <w:rFonts w:asciiTheme="minorHAnsi" w:hAnsiTheme="minorHAnsi"/>
          <w:i/>
          <w:iCs/>
          <w:sz w:val="22"/>
          <w:szCs w:val="22"/>
        </w:rPr>
        <w:t xml:space="preserve"> Metropolis: New York City and the Consolidation of the American Bourgeoisie, 1850-1896</w:t>
      </w:r>
      <w:r w:rsidRPr="00011370">
        <w:rPr>
          <w:rFonts w:asciiTheme="minorHAnsi" w:hAnsiTheme="minorHAnsi"/>
          <w:sz w:val="22"/>
          <w:szCs w:val="22"/>
        </w:rPr>
        <w:t>. Cambridge, UK; New York, NY: Cambridge University Press, 2001, pp.</w:t>
      </w:r>
      <w:r w:rsidR="0078537E" w:rsidRPr="00011370">
        <w:rPr>
          <w:rFonts w:asciiTheme="minorHAnsi" w:hAnsiTheme="minorHAnsi"/>
          <w:sz w:val="22"/>
          <w:szCs w:val="22"/>
        </w:rPr>
        <w:t xml:space="preserve"> 172-334</w:t>
      </w:r>
      <w:r w:rsidRPr="00011370">
        <w:rPr>
          <w:rFonts w:asciiTheme="minorHAnsi" w:hAnsiTheme="minorHAnsi"/>
          <w:sz w:val="22"/>
          <w:szCs w:val="22"/>
        </w:rPr>
        <w:t>.</w:t>
      </w:r>
      <w:r w:rsidR="0078537E" w:rsidRPr="00011370">
        <w:rPr>
          <w:rFonts w:asciiTheme="minorHAnsi" w:hAnsiTheme="minorHAnsi"/>
          <w:sz w:val="22"/>
          <w:szCs w:val="22"/>
        </w:rPr>
        <w:t xml:space="preserve"> </w:t>
      </w:r>
    </w:p>
    <w:p w14:paraId="04299B09" w14:textId="77777777" w:rsidR="0078537E" w:rsidRPr="00011370" w:rsidRDefault="00786291" w:rsidP="00786291">
      <w:pPr>
        <w:ind w:left="475" w:hanging="475"/>
        <w:rPr>
          <w:rFonts w:asciiTheme="minorHAnsi" w:hAnsiTheme="minorHAnsi"/>
          <w:sz w:val="22"/>
          <w:szCs w:val="22"/>
        </w:rPr>
      </w:pPr>
      <w:proofErr w:type="spellStart"/>
      <w:r w:rsidRPr="00011370">
        <w:rPr>
          <w:rFonts w:asciiTheme="minorHAnsi" w:hAnsiTheme="minorHAnsi"/>
          <w:sz w:val="22"/>
          <w:szCs w:val="22"/>
        </w:rPr>
        <w:t>Kessner</w:t>
      </w:r>
      <w:proofErr w:type="spellEnd"/>
      <w:r w:rsidRPr="00011370">
        <w:rPr>
          <w:rFonts w:asciiTheme="minorHAnsi" w:hAnsiTheme="minorHAnsi"/>
          <w:sz w:val="22"/>
          <w:szCs w:val="22"/>
        </w:rPr>
        <w:t xml:space="preserve">, Thomas. </w:t>
      </w:r>
      <w:r w:rsidRPr="00011370">
        <w:rPr>
          <w:rFonts w:asciiTheme="minorHAnsi" w:hAnsiTheme="minorHAnsi"/>
          <w:i/>
          <w:iCs/>
          <w:sz w:val="22"/>
          <w:szCs w:val="22"/>
        </w:rPr>
        <w:t>Capital City: New York City and the Men behind America’s Rise to Economic Dominance, 1860-1900</w:t>
      </w:r>
      <w:r w:rsidRPr="00011370">
        <w:rPr>
          <w:rFonts w:asciiTheme="minorHAnsi" w:hAnsiTheme="minorHAnsi"/>
          <w:sz w:val="22"/>
          <w:szCs w:val="22"/>
        </w:rPr>
        <w:t>. New York: Simon &amp; Schuster, 2003,</w:t>
      </w:r>
      <w:r w:rsidR="0078537E" w:rsidRPr="00011370">
        <w:rPr>
          <w:rStyle w:val="Emphasis"/>
          <w:rFonts w:asciiTheme="minorHAnsi" w:hAnsiTheme="minorHAnsi"/>
          <w:sz w:val="22"/>
          <w:szCs w:val="22"/>
        </w:rPr>
        <w:t xml:space="preserve"> </w:t>
      </w:r>
      <w:r w:rsidR="0078537E" w:rsidRPr="00011370">
        <w:rPr>
          <w:rFonts w:asciiTheme="minorHAnsi" w:hAnsiTheme="minorHAnsi"/>
          <w:sz w:val="22"/>
          <w:szCs w:val="22"/>
        </w:rPr>
        <w:t>Ch. 3-6.</w:t>
      </w:r>
    </w:p>
    <w:p w14:paraId="4B2D56CD" w14:textId="77777777" w:rsidR="0078537E" w:rsidRPr="00011370" w:rsidRDefault="0078537E" w:rsidP="00786291">
      <w:pPr>
        <w:pStyle w:val="Heading1"/>
        <w:spacing w:before="0" w:after="0"/>
        <w:ind w:left="475" w:hanging="475"/>
        <w:rPr>
          <w:rFonts w:asciiTheme="minorHAnsi" w:hAnsiTheme="minorHAnsi"/>
          <w:b w:val="0"/>
          <w:bCs w:val="0"/>
          <w:color w:val="111111"/>
          <w:sz w:val="22"/>
          <w:szCs w:val="22"/>
        </w:rPr>
      </w:pPr>
      <w:r w:rsidRPr="00011370">
        <w:rPr>
          <w:rStyle w:val="a-size-medium1"/>
          <w:rFonts w:asciiTheme="minorHAnsi" w:hAnsiTheme="minorHAnsi"/>
          <w:b w:val="0"/>
          <w:bCs w:val="0"/>
          <w:color w:val="111111"/>
          <w:sz w:val="22"/>
          <w:szCs w:val="22"/>
        </w:rPr>
        <w:t>*</w:t>
      </w:r>
      <w:r w:rsidR="00786291" w:rsidRPr="00011370">
        <w:rPr>
          <w:rFonts w:asciiTheme="minorHAnsi" w:hAnsiTheme="minorHAnsi" w:cs="Times New Roman"/>
          <w:b w:val="0"/>
          <w:sz w:val="22"/>
          <w:szCs w:val="22"/>
        </w:rPr>
        <w:t xml:space="preserve"> Gandy, Matthew. </w:t>
      </w:r>
      <w:r w:rsidR="00786291" w:rsidRPr="00011370">
        <w:rPr>
          <w:rFonts w:asciiTheme="minorHAnsi" w:hAnsiTheme="minorHAnsi" w:cs="Times New Roman"/>
          <w:b w:val="0"/>
          <w:i/>
          <w:iCs/>
          <w:sz w:val="22"/>
          <w:szCs w:val="22"/>
        </w:rPr>
        <w:t>Concrete and Clay: Reworking Nature in New York City</w:t>
      </w:r>
      <w:r w:rsidR="00786291" w:rsidRPr="00011370">
        <w:rPr>
          <w:rFonts w:asciiTheme="minorHAnsi" w:hAnsiTheme="minorHAnsi" w:cs="Times New Roman"/>
          <w:b w:val="0"/>
          <w:sz w:val="22"/>
          <w:szCs w:val="22"/>
        </w:rPr>
        <w:t>. Cambridge, Mass. </w:t>
      </w:r>
      <w:proofErr w:type="gramStart"/>
      <w:r w:rsidR="00786291" w:rsidRPr="00011370">
        <w:rPr>
          <w:rFonts w:asciiTheme="minorHAnsi" w:hAnsiTheme="minorHAnsi" w:cs="Times New Roman"/>
          <w:b w:val="0"/>
          <w:sz w:val="22"/>
          <w:szCs w:val="22"/>
        </w:rPr>
        <w:t>;</w:t>
      </w:r>
      <w:proofErr w:type="gramEnd"/>
      <w:r w:rsidR="00786291" w:rsidRPr="00011370">
        <w:rPr>
          <w:rFonts w:asciiTheme="minorHAnsi" w:hAnsiTheme="minorHAnsi" w:cs="Times New Roman"/>
          <w:b w:val="0"/>
          <w:sz w:val="22"/>
          <w:szCs w:val="22"/>
        </w:rPr>
        <w:t xml:space="preserve"> London: MIT press, 2003</w:t>
      </w:r>
      <w:r w:rsidRPr="00011370">
        <w:rPr>
          <w:rFonts w:asciiTheme="minorHAnsi" w:hAnsiTheme="minorHAnsi"/>
          <w:b w:val="0"/>
          <w:bCs w:val="0"/>
          <w:sz w:val="22"/>
          <w:szCs w:val="22"/>
        </w:rPr>
        <w:t>,</w:t>
      </w:r>
      <w:r w:rsidR="00786291" w:rsidRPr="00011370">
        <w:rPr>
          <w:rFonts w:asciiTheme="minorHAnsi" w:hAnsiTheme="minorHAnsi"/>
          <w:b w:val="0"/>
          <w:bCs w:val="0"/>
          <w:sz w:val="22"/>
          <w:szCs w:val="22"/>
        </w:rPr>
        <w:t xml:space="preserve"> pp.</w:t>
      </w:r>
      <w:r w:rsidRPr="00011370">
        <w:rPr>
          <w:rFonts w:asciiTheme="minorHAnsi" w:hAnsiTheme="minorHAnsi"/>
          <w:b w:val="0"/>
          <w:bCs w:val="0"/>
          <w:sz w:val="22"/>
          <w:szCs w:val="22"/>
        </w:rPr>
        <w:t xml:space="preserve"> 1-96</w:t>
      </w:r>
      <w:r w:rsidR="00786291" w:rsidRPr="00011370">
        <w:rPr>
          <w:rFonts w:asciiTheme="minorHAnsi" w:hAnsiTheme="minorHAnsi"/>
          <w:b w:val="0"/>
          <w:bCs w:val="0"/>
          <w:sz w:val="22"/>
          <w:szCs w:val="22"/>
        </w:rPr>
        <w:t>.</w:t>
      </w:r>
    </w:p>
    <w:p w14:paraId="2567DF97" w14:textId="77777777" w:rsidR="0078537E" w:rsidRPr="00011370" w:rsidRDefault="0078537E" w:rsidP="0078537E">
      <w:pPr>
        <w:rPr>
          <w:rFonts w:asciiTheme="minorHAnsi" w:hAnsiTheme="minorHAnsi"/>
          <w:sz w:val="22"/>
          <w:szCs w:val="22"/>
        </w:rPr>
      </w:pPr>
    </w:p>
    <w:p w14:paraId="1CF96858" w14:textId="77777777" w:rsidR="0078537E" w:rsidRPr="00011370" w:rsidRDefault="0078537E" w:rsidP="00315B1E">
      <w:pPr>
        <w:pStyle w:val="ListParagraph"/>
        <w:numPr>
          <w:ilvl w:val="0"/>
          <w:numId w:val="1"/>
        </w:numPr>
        <w:rPr>
          <w:rFonts w:asciiTheme="minorHAnsi" w:hAnsiTheme="minorHAnsi"/>
          <w:b/>
          <w:sz w:val="22"/>
          <w:szCs w:val="22"/>
        </w:rPr>
      </w:pPr>
      <w:r w:rsidRPr="00011370">
        <w:rPr>
          <w:rFonts w:asciiTheme="minorHAnsi" w:hAnsiTheme="minorHAnsi"/>
          <w:b/>
          <w:sz w:val="22"/>
          <w:szCs w:val="22"/>
        </w:rPr>
        <w:t>Immigration</w:t>
      </w:r>
    </w:p>
    <w:p w14:paraId="2724AC32" w14:textId="77777777" w:rsidR="00315B1E" w:rsidRPr="00011370" w:rsidRDefault="00315B1E" w:rsidP="00315B1E">
      <w:pPr>
        <w:rPr>
          <w:rFonts w:asciiTheme="minorHAnsi" w:hAnsiTheme="minorHAnsi"/>
          <w:sz w:val="22"/>
          <w:szCs w:val="22"/>
        </w:rPr>
      </w:pPr>
    </w:p>
    <w:p w14:paraId="44EEC4CB" w14:textId="47955123" w:rsidR="0078537E" w:rsidRPr="00011370" w:rsidRDefault="00315B1E" w:rsidP="00315B1E">
      <w:pPr>
        <w:ind w:left="475" w:hanging="475"/>
        <w:rPr>
          <w:rFonts w:asciiTheme="minorHAnsi" w:hAnsiTheme="minorHAnsi"/>
          <w:i/>
          <w:sz w:val="22"/>
          <w:szCs w:val="22"/>
        </w:rPr>
      </w:pPr>
      <w:proofErr w:type="spellStart"/>
      <w:r w:rsidRPr="00011370">
        <w:rPr>
          <w:rFonts w:asciiTheme="minorHAnsi" w:hAnsiTheme="minorHAnsi"/>
          <w:sz w:val="22"/>
          <w:szCs w:val="22"/>
        </w:rPr>
        <w:t>Higham</w:t>
      </w:r>
      <w:proofErr w:type="spellEnd"/>
      <w:r w:rsidRPr="00011370">
        <w:rPr>
          <w:rFonts w:asciiTheme="minorHAnsi" w:hAnsiTheme="minorHAnsi"/>
          <w:sz w:val="22"/>
          <w:szCs w:val="22"/>
        </w:rPr>
        <w:t xml:space="preserve">, John. </w:t>
      </w:r>
      <w:r w:rsidRPr="00011370">
        <w:rPr>
          <w:rFonts w:asciiTheme="minorHAnsi" w:hAnsiTheme="minorHAnsi"/>
          <w:i/>
          <w:iCs/>
          <w:sz w:val="22"/>
          <w:szCs w:val="22"/>
        </w:rPr>
        <w:t>Strangers in the Land: Patterns of American Nativism, 1860-1925</w:t>
      </w:r>
      <w:r w:rsidRPr="00011370">
        <w:rPr>
          <w:rFonts w:asciiTheme="minorHAnsi" w:hAnsiTheme="minorHAnsi"/>
          <w:sz w:val="22"/>
          <w:szCs w:val="22"/>
        </w:rPr>
        <w:t>. New Brunswick, N.J: Rutgers University Press, 2008, pp.</w:t>
      </w:r>
      <w:r w:rsidR="0078537E" w:rsidRPr="00011370">
        <w:rPr>
          <w:rFonts w:asciiTheme="minorHAnsi" w:hAnsiTheme="minorHAnsi"/>
          <w:sz w:val="22"/>
          <w:szCs w:val="22"/>
        </w:rPr>
        <w:t xml:space="preserve"> 12-105. </w:t>
      </w:r>
      <w:r w:rsidR="000F4F93" w:rsidRPr="000F4F93">
        <w:rPr>
          <w:rFonts w:asciiTheme="minorHAnsi" w:hAnsiTheme="minorHAnsi"/>
          <w:b/>
          <w:bCs/>
          <w:color w:val="111111"/>
          <w:sz w:val="22"/>
          <w:szCs w:val="22"/>
        </w:rPr>
        <w:t>S</w:t>
      </w:r>
      <w:r w:rsidR="0078537E" w:rsidRPr="00011370">
        <w:rPr>
          <w:rFonts w:asciiTheme="minorHAnsi" w:hAnsiTheme="minorHAnsi"/>
          <w:i/>
          <w:sz w:val="22"/>
          <w:szCs w:val="22"/>
        </w:rPr>
        <w:t xml:space="preserve"> </w:t>
      </w:r>
    </w:p>
    <w:p w14:paraId="1700764B" w14:textId="77777777" w:rsidR="0078537E" w:rsidRPr="00011370" w:rsidRDefault="00315B1E" w:rsidP="00315B1E">
      <w:pPr>
        <w:ind w:left="475" w:hanging="475"/>
        <w:rPr>
          <w:rFonts w:asciiTheme="minorHAnsi" w:hAnsiTheme="minorHAnsi"/>
          <w:i/>
          <w:iCs/>
          <w:sz w:val="22"/>
          <w:szCs w:val="22"/>
        </w:rPr>
      </w:pPr>
      <w:proofErr w:type="spellStart"/>
      <w:r w:rsidRPr="00011370">
        <w:rPr>
          <w:rFonts w:asciiTheme="minorHAnsi" w:hAnsiTheme="minorHAnsi"/>
          <w:sz w:val="22"/>
          <w:szCs w:val="22"/>
        </w:rPr>
        <w:t>Bodnar</w:t>
      </w:r>
      <w:proofErr w:type="spellEnd"/>
      <w:r w:rsidRPr="00011370">
        <w:rPr>
          <w:rFonts w:asciiTheme="minorHAnsi" w:hAnsiTheme="minorHAnsi"/>
          <w:sz w:val="22"/>
          <w:szCs w:val="22"/>
        </w:rPr>
        <w:t xml:space="preserve">, John. </w:t>
      </w:r>
      <w:r w:rsidRPr="00011370">
        <w:rPr>
          <w:rFonts w:asciiTheme="minorHAnsi" w:hAnsiTheme="minorHAnsi"/>
          <w:i/>
          <w:iCs/>
          <w:sz w:val="22"/>
          <w:szCs w:val="22"/>
        </w:rPr>
        <w:t>The Transplanted: A History of Immigrants in Urban America</w:t>
      </w:r>
      <w:r w:rsidRPr="00011370">
        <w:rPr>
          <w:rFonts w:asciiTheme="minorHAnsi" w:hAnsiTheme="minorHAnsi"/>
          <w:sz w:val="22"/>
          <w:szCs w:val="22"/>
        </w:rPr>
        <w:t xml:space="preserve">. Bloomington: Indiana University Press, 2008, pp. </w:t>
      </w:r>
      <w:r w:rsidR="0078537E" w:rsidRPr="00011370">
        <w:rPr>
          <w:rFonts w:asciiTheme="minorHAnsi" w:hAnsiTheme="minorHAnsi"/>
          <w:iCs/>
          <w:sz w:val="22"/>
          <w:szCs w:val="22"/>
        </w:rPr>
        <w:t>1-56, 85-116; 169-205</w:t>
      </w:r>
      <w:r w:rsidRPr="00011370">
        <w:rPr>
          <w:rFonts w:asciiTheme="minorHAnsi" w:hAnsiTheme="minorHAnsi"/>
          <w:iCs/>
          <w:sz w:val="22"/>
          <w:szCs w:val="22"/>
        </w:rPr>
        <w:t>.</w:t>
      </w:r>
    </w:p>
    <w:p w14:paraId="07C6C6DC" w14:textId="77777777" w:rsidR="0078537E" w:rsidRPr="00011370" w:rsidRDefault="00315B1E" w:rsidP="00315B1E">
      <w:pPr>
        <w:ind w:left="475" w:hanging="475"/>
        <w:rPr>
          <w:rFonts w:asciiTheme="minorHAnsi" w:hAnsiTheme="minorHAnsi"/>
          <w:i/>
          <w:iCs/>
          <w:sz w:val="22"/>
          <w:szCs w:val="22"/>
        </w:rPr>
      </w:pPr>
      <w:proofErr w:type="spellStart"/>
      <w:r w:rsidRPr="00011370">
        <w:rPr>
          <w:rFonts w:asciiTheme="minorHAnsi" w:hAnsiTheme="minorHAnsi"/>
          <w:sz w:val="22"/>
          <w:szCs w:val="22"/>
        </w:rPr>
        <w:t>Kessner</w:t>
      </w:r>
      <w:proofErr w:type="spellEnd"/>
      <w:r w:rsidRPr="00011370">
        <w:rPr>
          <w:rFonts w:asciiTheme="minorHAnsi" w:hAnsiTheme="minorHAnsi"/>
          <w:sz w:val="22"/>
          <w:szCs w:val="22"/>
        </w:rPr>
        <w:t xml:space="preserve">, Thomas. </w:t>
      </w:r>
      <w:r w:rsidRPr="00011370">
        <w:rPr>
          <w:rFonts w:asciiTheme="minorHAnsi" w:hAnsiTheme="minorHAnsi"/>
          <w:i/>
          <w:iCs/>
          <w:sz w:val="22"/>
          <w:szCs w:val="22"/>
        </w:rPr>
        <w:t>The Golden Door: Italian and Jewish Immigrant Mobility in New York City, 1880-1915</w:t>
      </w:r>
      <w:r w:rsidRPr="00011370">
        <w:rPr>
          <w:rFonts w:asciiTheme="minorHAnsi" w:hAnsiTheme="minorHAnsi"/>
          <w:sz w:val="22"/>
          <w:szCs w:val="22"/>
        </w:rPr>
        <w:t>, 1977, pp.</w:t>
      </w:r>
      <w:r w:rsidR="0078537E" w:rsidRPr="00011370">
        <w:rPr>
          <w:rFonts w:asciiTheme="minorHAnsi" w:hAnsiTheme="minorHAnsi"/>
          <w:sz w:val="22"/>
          <w:szCs w:val="22"/>
        </w:rPr>
        <w:t xml:space="preserve"> 161-177.  </w:t>
      </w:r>
      <w:r w:rsidR="0078537E" w:rsidRPr="00011370">
        <w:rPr>
          <w:rFonts w:asciiTheme="minorHAnsi" w:hAnsiTheme="minorHAnsi"/>
          <w:b/>
          <w:bCs/>
          <w:sz w:val="22"/>
          <w:szCs w:val="22"/>
        </w:rPr>
        <w:t>S</w:t>
      </w:r>
    </w:p>
    <w:p w14:paraId="6FC78E75" w14:textId="7F711436" w:rsidR="0078537E" w:rsidRPr="00011370" w:rsidRDefault="0078537E" w:rsidP="00315B1E">
      <w:pPr>
        <w:pStyle w:val="NormalWeb"/>
        <w:spacing w:before="0" w:beforeAutospacing="0" w:after="0" w:afterAutospacing="0"/>
        <w:ind w:left="475" w:hanging="475"/>
        <w:rPr>
          <w:rFonts w:asciiTheme="minorHAnsi" w:hAnsiTheme="minorHAnsi"/>
          <w:sz w:val="22"/>
          <w:szCs w:val="22"/>
        </w:rPr>
      </w:pPr>
      <w:r w:rsidRPr="00011370">
        <w:rPr>
          <w:rFonts w:asciiTheme="minorHAnsi" w:hAnsiTheme="minorHAnsi"/>
          <w:sz w:val="22"/>
          <w:szCs w:val="22"/>
        </w:rPr>
        <w:t xml:space="preserve">Jacobson, Matthew F. </w:t>
      </w:r>
      <w:r w:rsidRPr="00011370">
        <w:rPr>
          <w:rFonts w:asciiTheme="minorHAnsi" w:hAnsiTheme="minorHAnsi"/>
          <w:i/>
          <w:iCs/>
          <w:sz w:val="22"/>
          <w:szCs w:val="22"/>
        </w:rPr>
        <w:t>Whiteness of a Different Color: European Immigrants and the Alchemy of Race</w:t>
      </w:r>
      <w:r w:rsidRPr="00011370">
        <w:rPr>
          <w:rFonts w:asciiTheme="minorHAnsi" w:hAnsiTheme="minorHAnsi"/>
          <w:sz w:val="22"/>
          <w:szCs w:val="22"/>
        </w:rPr>
        <w:t>. Cambridge, MA:</w:t>
      </w:r>
      <w:r w:rsidR="00315B1E" w:rsidRPr="00011370">
        <w:rPr>
          <w:rFonts w:asciiTheme="minorHAnsi" w:hAnsiTheme="minorHAnsi"/>
          <w:sz w:val="22"/>
          <w:szCs w:val="22"/>
        </w:rPr>
        <w:t xml:space="preserve"> Harvard University Press, 1999, pp.</w:t>
      </w:r>
      <w:r w:rsidRPr="00011370">
        <w:rPr>
          <w:rFonts w:asciiTheme="minorHAnsi" w:hAnsiTheme="minorHAnsi"/>
          <w:sz w:val="22"/>
          <w:szCs w:val="22"/>
        </w:rPr>
        <w:t xml:space="preserve"> 138-170; 203-245</w:t>
      </w:r>
      <w:r w:rsidR="000F4F93">
        <w:rPr>
          <w:rFonts w:asciiTheme="minorHAnsi" w:hAnsiTheme="minorHAnsi"/>
          <w:sz w:val="22"/>
          <w:szCs w:val="22"/>
        </w:rPr>
        <w:t xml:space="preserve"> </w:t>
      </w:r>
      <w:r w:rsidR="000F4F93" w:rsidRPr="000F4F93">
        <w:rPr>
          <w:rFonts w:asciiTheme="minorHAnsi" w:hAnsiTheme="minorHAnsi"/>
          <w:b/>
          <w:bCs/>
          <w:color w:val="111111"/>
          <w:sz w:val="22"/>
          <w:szCs w:val="22"/>
        </w:rPr>
        <w:t>S</w:t>
      </w:r>
    </w:p>
    <w:p w14:paraId="55B1029B" w14:textId="0C4AA7C4" w:rsidR="0078537E" w:rsidRPr="00011370" w:rsidRDefault="0078537E" w:rsidP="00315B1E">
      <w:pPr>
        <w:pStyle w:val="NormalWeb"/>
        <w:spacing w:before="0" w:beforeAutospacing="0" w:after="0" w:afterAutospacing="0"/>
        <w:ind w:left="475" w:hanging="475"/>
        <w:rPr>
          <w:rFonts w:asciiTheme="minorHAnsi" w:hAnsiTheme="minorHAnsi"/>
          <w:sz w:val="22"/>
          <w:szCs w:val="22"/>
        </w:rPr>
      </w:pPr>
      <w:r w:rsidRPr="00011370">
        <w:rPr>
          <w:rFonts w:asciiTheme="minorHAnsi" w:hAnsiTheme="minorHAnsi"/>
          <w:sz w:val="22"/>
          <w:szCs w:val="22"/>
        </w:rPr>
        <w:t xml:space="preserve">Lee, Erika. </w:t>
      </w:r>
      <w:r w:rsidRPr="00011370">
        <w:rPr>
          <w:rFonts w:asciiTheme="minorHAnsi" w:hAnsiTheme="minorHAnsi"/>
          <w:i/>
          <w:iCs/>
          <w:sz w:val="22"/>
          <w:szCs w:val="22"/>
        </w:rPr>
        <w:t>At America’s Gates: Chinese Immigration during the Exclusion Era, 1882-1943</w:t>
      </w:r>
      <w:r w:rsidRPr="00011370">
        <w:rPr>
          <w:rFonts w:asciiTheme="minorHAnsi" w:hAnsiTheme="minorHAnsi"/>
          <w:sz w:val="22"/>
          <w:szCs w:val="22"/>
        </w:rPr>
        <w:t xml:space="preserve">. Chapel Hill: University of North Carolina, 2003, </w:t>
      </w:r>
      <w:r w:rsidR="00315B1E" w:rsidRPr="00011370">
        <w:rPr>
          <w:rFonts w:asciiTheme="minorHAnsi" w:hAnsiTheme="minorHAnsi"/>
          <w:sz w:val="22"/>
          <w:szCs w:val="22"/>
        </w:rPr>
        <w:t xml:space="preserve">pp. </w:t>
      </w:r>
      <w:r w:rsidRPr="00011370">
        <w:rPr>
          <w:rFonts w:asciiTheme="minorHAnsi" w:hAnsiTheme="minorHAnsi"/>
          <w:sz w:val="22"/>
          <w:szCs w:val="22"/>
        </w:rPr>
        <w:t>23-145</w:t>
      </w:r>
      <w:r w:rsidR="00315B1E" w:rsidRPr="00011370">
        <w:rPr>
          <w:rFonts w:asciiTheme="minorHAnsi" w:hAnsiTheme="minorHAnsi"/>
          <w:sz w:val="22"/>
          <w:szCs w:val="22"/>
        </w:rPr>
        <w:t>.</w:t>
      </w:r>
      <w:r w:rsidR="000F4F93">
        <w:rPr>
          <w:rFonts w:asciiTheme="minorHAnsi" w:hAnsiTheme="minorHAnsi"/>
          <w:sz w:val="22"/>
          <w:szCs w:val="22"/>
        </w:rPr>
        <w:t xml:space="preserve"> </w:t>
      </w:r>
      <w:r w:rsidR="000F4F93" w:rsidRPr="000F4F93">
        <w:rPr>
          <w:rFonts w:asciiTheme="minorHAnsi" w:hAnsiTheme="minorHAnsi"/>
          <w:b/>
          <w:bCs/>
          <w:color w:val="111111"/>
          <w:sz w:val="22"/>
          <w:szCs w:val="22"/>
        </w:rPr>
        <w:t>S</w:t>
      </w:r>
    </w:p>
    <w:p w14:paraId="02BDE7ED" w14:textId="77777777" w:rsidR="0078537E" w:rsidRPr="00011370" w:rsidRDefault="00315B1E" w:rsidP="00315B1E">
      <w:pPr>
        <w:ind w:left="475" w:hanging="475"/>
        <w:rPr>
          <w:rFonts w:asciiTheme="minorHAnsi" w:hAnsiTheme="minorHAnsi" w:cs="Arial"/>
          <w:color w:val="222222"/>
          <w:sz w:val="22"/>
          <w:szCs w:val="22"/>
        </w:rPr>
      </w:pPr>
      <w:proofErr w:type="spellStart"/>
      <w:r w:rsidRPr="00011370">
        <w:rPr>
          <w:rFonts w:asciiTheme="minorHAnsi" w:hAnsiTheme="minorHAnsi" w:cs="Arial"/>
          <w:color w:val="222222"/>
          <w:sz w:val="22"/>
          <w:szCs w:val="22"/>
        </w:rPr>
        <w:t>Ngai</w:t>
      </w:r>
      <w:proofErr w:type="spellEnd"/>
      <w:r w:rsidRPr="00011370">
        <w:rPr>
          <w:rFonts w:asciiTheme="minorHAnsi" w:hAnsiTheme="minorHAnsi" w:cs="Arial"/>
          <w:color w:val="222222"/>
          <w:sz w:val="22"/>
          <w:szCs w:val="22"/>
        </w:rPr>
        <w:t>, Mae M.</w:t>
      </w:r>
      <w:r w:rsidR="0078537E" w:rsidRPr="00011370">
        <w:rPr>
          <w:rFonts w:asciiTheme="minorHAnsi" w:hAnsiTheme="minorHAnsi" w:cs="Arial"/>
          <w:color w:val="222222"/>
          <w:sz w:val="22"/>
          <w:szCs w:val="22"/>
        </w:rPr>
        <w:t xml:space="preserve"> </w:t>
      </w:r>
      <w:r w:rsidRPr="00011370">
        <w:rPr>
          <w:rFonts w:asciiTheme="minorHAnsi" w:hAnsiTheme="minorHAnsi" w:cs="Arial"/>
          <w:color w:val="222222"/>
          <w:sz w:val="22"/>
          <w:szCs w:val="22"/>
        </w:rPr>
        <w:t>“</w:t>
      </w:r>
      <w:r w:rsidR="0078537E" w:rsidRPr="00011370">
        <w:rPr>
          <w:rFonts w:asciiTheme="minorHAnsi" w:hAnsiTheme="minorHAnsi" w:cs="Arial"/>
          <w:sz w:val="22"/>
          <w:szCs w:val="22"/>
        </w:rPr>
        <w:t>The Architecture of Race in American Immigration Law: A Reexamination of the Immigration Act of 1924,</w:t>
      </w:r>
      <w:r w:rsidRPr="00011370">
        <w:rPr>
          <w:rFonts w:asciiTheme="minorHAnsi" w:hAnsiTheme="minorHAnsi" w:cs="Arial"/>
          <w:sz w:val="22"/>
          <w:szCs w:val="22"/>
        </w:rPr>
        <w:t>”</w:t>
      </w:r>
      <w:r w:rsidR="0078537E" w:rsidRPr="00011370">
        <w:rPr>
          <w:rFonts w:asciiTheme="minorHAnsi" w:hAnsiTheme="minorHAnsi" w:cs="Arial"/>
          <w:sz w:val="22"/>
          <w:szCs w:val="22"/>
        </w:rPr>
        <w:t xml:space="preserve"> </w:t>
      </w:r>
      <w:r w:rsidR="0078537E" w:rsidRPr="00011370">
        <w:rPr>
          <w:rStyle w:val="HTMLCite"/>
          <w:rFonts w:asciiTheme="minorHAnsi" w:hAnsiTheme="minorHAnsi" w:cs="Arial"/>
          <w:color w:val="222222"/>
          <w:sz w:val="22"/>
          <w:szCs w:val="22"/>
        </w:rPr>
        <w:t xml:space="preserve">The Journal of American </w:t>
      </w:r>
      <w:proofErr w:type="gramStart"/>
      <w:r w:rsidR="0078537E" w:rsidRPr="00011370">
        <w:rPr>
          <w:rStyle w:val="HTMLCite"/>
          <w:rFonts w:asciiTheme="minorHAnsi" w:hAnsiTheme="minorHAnsi" w:cs="Arial"/>
          <w:color w:val="222222"/>
          <w:sz w:val="22"/>
          <w:szCs w:val="22"/>
        </w:rPr>
        <w:t>History</w:t>
      </w:r>
      <w:r w:rsidR="0078537E" w:rsidRPr="00011370">
        <w:rPr>
          <w:rFonts w:asciiTheme="minorHAnsi" w:hAnsiTheme="minorHAnsi" w:cs="Arial"/>
          <w:color w:val="222222"/>
          <w:sz w:val="22"/>
          <w:szCs w:val="22"/>
        </w:rPr>
        <w:t xml:space="preserve">  Vol</w:t>
      </w:r>
      <w:proofErr w:type="gramEnd"/>
      <w:r w:rsidR="0078537E" w:rsidRPr="00011370">
        <w:rPr>
          <w:rFonts w:asciiTheme="minorHAnsi" w:hAnsiTheme="minorHAnsi" w:cs="Arial"/>
          <w:color w:val="222222"/>
          <w:sz w:val="22"/>
          <w:szCs w:val="22"/>
        </w:rPr>
        <w:t>. 86, No. 1 (Jun., 1999), pp. 67-92</w:t>
      </w:r>
      <w:r w:rsidRPr="00011370">
        <w:rPr>
          <w:rFonts w:asciiTheme="minorHAnsi" w:hAnsiTheme="minorHAnsi" w:cs="Arial"/>
          <w:color w:val="222222"/>
          <w:sz w:val="22"/>
          <w:szCs w:val="22"/>
        </w:rPr>
        <w:t>.</w:t>
      </w:r>
      <w:r w:rsidR="0078537E" w:rsidRPr="00011370">
        <w:rPr>
          <w:rFonts w:asciiTheme="minorHAnsi" w:hAnsiTheme="minorHAnsi" w:cs="Arial"/>
          <w:color w:val="222222"/>
          <w:sz w:val="22"/>
          <w:szCs w:val="22"/>
        </w:rPr>
        <w:t xml:space="preserve"> </w:t>
      </w:r>
    </w:p>
    <w:p w14:paraId="4A772CFD" w14:textId="77777777" w:rsidR="0078537E" w:rsidRPr="00011370" w:rsidRDefault="0078537E" w:rsidP="00315B1E">
      <w:pPr>
        <w:ind w:left="475" w:hanging="475"/>
        <w:rPr>
          <w:rFonts w:asciiTheme="minorHAnsi" w:hAnsiTheme="minorHAnsi" w:cs="Arial"/>
          <w:color w:val="222222"/>
          <w:sz w:val="22"/>
          <w:szCs w:val="22"/>
        </w:rPr>
      </w:pPr>
      <w:proofErr w:type="spellStart"/>
      <w:r w:rsidRPr="00011370">
        <w:rPr>
          <w:rFonts w:asciiTheme="minorHAnsi" w:hAnsiTheme="minorHAnsi" w:cs="Arial"/>
          <w:color w:val="222222"/>
          <w:sz w:val="22"/>
          <w:szCs w:val="22"/>
        </w:rPr>
        <w:t>Bukowczyk</w:t>
      </w:r>
      <w:proofErr w:type="spellEnd"/>
      <w:r w:rsidRPr="00011370">
        <w:rPr>
          <w:rFonts w:asciiTheme="minorHAnsi" w:hAnsiTheme="minorHAnsi" w:cs="Arial"/>
          <w:color w:val="222222"/>
          <w:sz w:val="22"/>
          <w:szCs w:val="22"/>
        </w:rPr>
        <w:t>,</w:t>
      </w:r>
      <w:r w:rsidR="00315B1E" w:rsidRPr="00011370">
        <w:rPr>
          <w:rFonts w:asciiTheme="minorHAnsi" w:hAnsiTheme="minorHAnsi" w:cs="Arial"/>
          <w:color w:val="222222"/>
          <w:sz w:val="22"/>
          <w:szCs w:val="22"/>
        </w:rPr>
        <w:t xml:space="preserve"> John J.</w:t>
      </w:r>
      <w:r w:rsidRPr="00011370">
        <w:rPr>
          <w:rFonts w:asciiTheme="minorHAnsi" w:hAnsiTheme="minorHAnsi" w:cs="Arial"/>
          <w:color w:val="222222"/>
          <w:sz w:val="22"/>
          <w:szCs w:val="22"/>
        </w:rPr>
        <w:t xml:space="preserve"> </w:t>
      </w:r>
      <w:r w:rsidR="00315B1E" w:rsidRPr="00011370">
        <w:rPr>
          <w:rFonts w:asciiTheme="minorHAnsi" w:hAnsiTheme="minorHAnsi" w:cs="Arial"/>
          <w:color w:val="222222"/>
          <w:sz w:val="22"/>
          <w:szCs w:val="22"/>
        </w:rPr>
        <w:t>“</w:t>
      </w:r>
      <w:r w:rsidRPr="00011370">
        <w:rPr>
          <w:rFonts w:asciiTheme="minorHAnsi" w:hAnsiTheme="minorHAnsi" w:cs="Arial"/>
          <w:sz w:val="22"/>
          <w:szCs w:val="22"/>
        </w:rPr>
        <w:t>Forum: Future Directions in American Immigration a</w:t>
      </w:r>
      <w:r w:rsidR="00315B1E" w:rsidRPr="00011370">
        <w:rPr>
          <w:rFonts w:asciiTheme="minorHAnsi" w:hAnsiTheme="minorHAnsi" w:cs="Arial"/>
          <w:sz w:val="22"/>
          <w:szCs w:val="22"/>
        </w:rPr>
        <w:t>nd Ethnic History: Introduction</w:t>
      </w:r>
      <w:r w:rsidRPr="00011370">
        <w:rPr>
          <w:rFonts w:asciiTheme="minorHAnsi" w:hAnsiTheme="minorHAnsi" w:cs="Arial"/>
          <w:sz w:val="22"/>
          <w:szCs w:val="22"/>
        </w:rPr>
        <w:t>,</w:t>
      </w:r>
      <w:r w:rsidR="00315B1E" w:rsidRPr="00011370">
        <w:rPr>
          <w:rFonts w:asciiTheme="minorHAnsi" w:hAnsiTheme="minorHAnsi" w:cs="Arial"/>
          <w:sz w:val="22"/>
          <w:szCs w:val="22"/>
        </w:rPr>
        <w:t>”</w:t>
      </w:r>
      <w:r w:rsidRPr="00011370">
        <w:rPr>
          <w:rFonts w:asciiTheme="minorHAnsi" w:hAnsiTheme="minorHAnsi" w:cs="Arial"/>
          <w:sz w:val="22"/>
          <w:szCs w:val="22"/>
        </w:rPr>
        <w:t xml:space="preserve"> </w:t>
      </w:r>
      <w:r w:rsidRPr="00011370">
        <w:rPr>
          <w:rStyle w:val="HTMLCite"/>
          <w:rFonts w:asciiTheme="minorHAnsi" w:hAnsiTheme="minorHAnsi" w:cs="Arial"/>
          <w:color w:val="222222"/>
          <w:sz w:val="22"/>
          <w:szCs w:val="22"/>
        </w:rPr>
        <w:t xml:space="preserve">Journal of American Ethnic </w:t>
      </w:r>
      <w:proofErr w:type="gramStart"/>
      <w:r w:rsidRPr="00011370">
        <w:rPr>
          <w:rStyle w:val="HTMLCite"/>
          <w:rFonts w:asciiTheme="minorHAnsi" w:hAnsiTheme="minorHAnsi" w:cs="Arial"/>
          <w:color w:val="222222"/>
          <w:sz w:val="22"/>
          <w:szCs w:val="22"/>
        </w:rPr>
        <w:t>History</w:t>
      </w:r>
      <w:r w:rsidR="00CC3397" w:rsidRPr="00011370">
        <w:rPr>
          <w:rFonts w:asciiTheme="minorHAnsi" w:hAnsiTheme="minorHAnsi" w:cs="Arial"/>
          <w:color w:val="222222"/>
          <w:sz w:val="22"/>
          <w:szCs w:val="22"/>
        </w:rPr>
        <w:t xml:space="preserve">  Vol</w:t>
      </w:r>
      <w:proofErr w:type="gramEnd"/>
      <w:r w:rsidR="00CC3397" w:rsidRPr="00011370">
        <w:rPr>
          <w:rFonts w:asciiTheme="minorHAnsi" w:hAnsiTheme="minorHAnsi" w:cs="Arial"/>
          <w:color w:val="222222"/>
          <w:sz w:val="22"/>
          <w:szCs w:val="22"/>
        </w:rPr>
        <w:t>. 25, No. 4</w:t>
      </w:r>
      <w:r w:rsidRPr="00011370">
        <w:rPr>
          <w:rFonts w:asciiTheme="minorHAnsi" w:hAnsiTheme="minorHAnsi" w:cs="Arial"/>
          <w:color w:val="222222"/>
          <w:sz w:val="22"/>
          <w:szCs w:val="22"/>
        </w:rPr>
        <w:t xml:space="preserve"> (Summer, 2006), pp. 68-73</w:t>
      </w:r>
      <w:r w:rsidR="00315B1E" w:rsidRPr="00011370">
        <w:rPr>
          <w:rFonts w:asciiTheme="minorHAnsi" w:hAnsiTheme="minorHAnsi" w:cs="Arial"/>
          <w:color w:val="222222"/>
          <w:sz w:val="22"/>
          <w:szCs w:val="22"/>
        </w:rPr>
        <w:t>.</w:t>
      </w:r>
      <w:r w:rsidRPr="00011370">
        <w:rPr>
          <w:rFonts w:asciiTheme="minorHAnsi" w:hAnsiTheme="minorHAnsi" w:cs="Arial"/>
          <w:color w:val="222222"/>
          <w:sz w:val="22"/>
          <w:szCs w:val="22"/>
        </w:rPr>
        <w:t xml:space="preserve"> </w:t>
      </w:r>
    </w:p>
    <w:p w14:paraId="5905C119" w14:textId="77777777" w:rsidR="0078537E" w:rsidRDefault="00F82EAB" w:rsidP="00EA42F8">
      <w:pPr>
        <w:shd w:val="clear" w:color="auto" w:fill="FFFFFF"/>
        <w:ind w:left="475" w:hanging="475"/>
        <w:rPr>
          <w:rFonts w:asciiTheme="minorHAnsi" w:hAnsiTheme="minorHAnsi" w:cs="Arial"/>
          <w:sz w:val="22"/>
          <w:szCs w:val="22"/>
        </w:rPr>
      </w:pPr>
      <w:hyperlink r:id="rId10" w:history="1">
        <w:r w:rsidR="0078537E" w:rsidRPr="00011370">
          <w:rPr>
            <w:rStyle w:val="Hyperlink"/>
            <w:rFonts w:asciiTheme="minorHAnsi" w:hAnsiTheme="minorHAnsi"/>
            <w:color w:val="auto"/>
            <w:sz w:val="22"/>
            <w:szCs w:val="22"/>
            <w:u w:val="none"/>
          </w:rPr>
          <w:t>Gerber</w:t>
        </w:r>
      </w:hyperlink>
      <w:r w:rsidR="00315B1E" w:rsidRPr="00011370">
        <w:rPr>
          <w:rStyle w:val="Hyperlink"/>
          <w:rFonts w:asciiTheme="minorHAnsi" w:hAnsiTheme="minorHAnsi"/>
          <w:color w:val="auto"/>
          <w:sz w:val="22"/>
          <w:szCs w:val="22"/>
          <w:u w:val="none"/>
        </w:rPr>
        <w:t xml:space="preserve"> David A.</w:t>
      </w:r>
      <w:r w:rsidR="0078537E" w:rsidRPr="00011370">
        <w:rPr>
          <w:rFonts w:asciiTheme="minorHAnsi" w:hAnsiTheme="minorHAnsi" w:cs="Arial"/>
          <w:sz w:val="22"/>
          <w:szCs w:val="22"/>
        </w:rPr>
        <w:t xml:space="preserve"> </w:t>
      </w:r>
      <w:r w:rsidR="00315B1E" w:rsidRPr="00011370">
        <w:rPr>
          <w:rFonts w:asciiTheme="minorHAnsi" w:hAnsiTheme="minorHAnsi" w:cs="Arial"/>
          <w:sz w:val="22"/>
          <w:szCs w:val="22"/>
        </w:rPr>
        <w:t>“</w:t>
      </w:r>
      <w:r w:rsidR="0078537E" w:rsidRPr="00011370">
        <w:rPr>
          <w:rFonts w:asciiTheme="minorHAnsi" w:hAnsiTheme="minorHAnsi" w:cs="Arial"/>
          <w:sz w:val="22"/>
          <w:szCs w:val="22"/>
        </w:rPr>
        <w:t>Immigration Historiography at the Crossroads,</w:t>
      </w:r>
      <w:r w:rsidR="00315B1E" w:rsidRPr="00011370">
        <w:rPr>
          <w:rFonts w:asciiTheme="minorHAnsi" w:hAnsiTheme="minorHAnsi" w:cs="Arial"/>
          <w:sz w:val="22"/>
          <w:szCs w:val="22"/>
        </w:rPr>
        <w:t>”</w:t>
      </w:r>
      <w:r w:rsidR="0078537E" w:rsidRPr="00011370">
        <w:rPr>
          <w:rFonts w:asciiTheme="minorHAnsi" w:hAnsiTheme="minorHAnsi" w:cs="Arial"/>
          <w:sz w:val="22"/>
          <w:szCs w:val="22"/>
        </w:rPr>
        <w:t xml:space="preserve"> </w:t>
      </w:r>
      <w:r w:rsidR="00315B1E" w:rsidRPr="00011370">
        <w:rPr>
          <w:rFonts w:asciiTheme="minorHAnsi" w:hAnsiTheme="minorHAnsi" w:cs="Arial"/>
          <w:i/>
          <w:sz w:val="22"/>
          <w:szCs w:val="22"/>
        </w:rPr>
        <w:t xml:space="preserve">Reviews in American History </w:t>
      </w:r>
      <w:r w:rsidR="00315B1E" w:rsidRPr="00011370">
        <w:rPr>
          <w:rFonts w:asciiTheme="minorHAnsi" w:hAnsiTheme="minorHAnsi" w:cs="Arial"/>
          <w:sz w:val="22"/>
          <w:szCs w:val="22"/>
        </w:rPr>
        <w:t xml:space="preserve">Vol. 39, No. 1 (March 2011), pp. 74-86. </w:t>
      </w:r>
    </w:p>
    <w:p w14:paraId="4CCDCF19" w14:textId="77777777" w:rsidR="00A55A98" w:rsidRDefault="00A55A98" w:rsidP="00EA42F8">
      <w:pPr>
        <w:shd w:val="clear" w:color="auto" w:fill="FFFFFF"/>
        <w:ind w:left="475" w:hanging="475"/>
        <w:rPr>
          <w:rFonts w:asciiTheme="minorHAnsi" w:hAnsiTheme="minorHAnsi" w:cs="Arial"/>
          <w:sz w:val="22"/>
          <w:szCs w:val="22"/>
        </w:rPr>
      </w:pPr>
    </w:p>
    <w:p w14:paraId="0E8EC4F5" w14:textId="77777777" w:rsidR="00A55A98" w:rsidRDefault="00A55A98" w:rsidP="00EA42F8">
      <w:pPr>
        <w:shd w:val="clear" w:color="auto" w:fill="FFFFFF"/>
        <w:ind w:left="475" w:hanging="475"/>
        <w:rPr>
          <w:rFonts w:asciiTheme="minorHAnsi" w:hAnsiTheme="minorHAnsi" w:cs="Arial"/>
          <w:sz w:val="22"/>
          <w:szCs w:val="22"/>
        </w:rPr>
      </w:pPr>
    </w:p>
    <w:p w14:paraId="16269A70" w14:textId="77777777" w:rsidR="0078537E" w:rsidRPr="00011370" w:rsidRDefault="0078537E" w:rsidP="008057E7">
      <w:pPr>
        <w:pStyle w:val="ListParagraph"/>
        <w:numPr>
          <w:ilvl w:val="0"/>
          <w:numId w:val="1"/>
        </w:numPr>
        <w:rPr>
          <w:rFonts w:asciiTheme="minorHAnsi" w:hAnsiTheme="minorHAnsi"/>
          <w:b/>
          <w:bCs/>
          <w:sz w:val="22"/>
          <w:szCs w:val="22"/>
        </w:rPr>
      </w:pPr>
      <w:r w:rsidRPr="00011370">
        <w:rPr>
          <w:rFonts w:asciiTheme="minorHAnsi" w:hAnsiTheme="minorHAnsi"/>
          <w:b/>
          <w:bCs/>
          <w:sz w:val="22"/>
          <w:szCs w:val="22"/>
        </w:rPr>
        <w:lastRenderedPageBreak/>
        <w:t>Race</w:t>
      </w:r>
    </w:p>
    <w:p w14:paraId="61FF6D56" w14:textId="77777777" w:rsidR="008057E7" w:rsidRPr="00011370" w:rsidRDefault="008057E7" w:rsidP="008057E7">
      <w:pPr>
        <w:rPr>
          <w:rFonts w:asciiTheme="minorHAnsi" w:hAnsiTheme="minorHAnsi"/>
          <w:sz w:val="22"/>
          <w:szCs w:val="22"/>
        </w:rPr>
      </w:pPr>
    </w:p>
    <w:p w14:paraId="1F12745B" w14:textId="77777777" w:rsidR="0078537E" w:rsidRPr="00011370" w:rsidRDefault="0078537E" w:rsidP="00CC3397">
      <w:pPr>
        <w:ind w:left="475" w:hanging="475"/>
        <w:rPr>
          <w:rFonts w:asciiTheme="minorHAnsi" w:hAnsiTheme="minorHAnsi"/>
          <w:sz w:val="22"/>
          <w:szCs w:val="22"/>
        </w:rPr>
      </w:pPr>
      <w:proofErr w:type="spellStart"/>
      <w:r w:rsidRPr="00011370">
        <w:rPr>
          <w:rFonts w:asciiTheme="minorHAnsi" w:hAnsiTheme="minorHAnsi"/>
          <w:sz w:val="22"/>
          <w:szCs w:val="22"/>
        </w:rPr>
        <w:t>DuBois</w:t>
      </w:r>
      <w:proofErr w:type="spellEnd"/>
      <w:r w:rsidR="009C0DA8" w:rsidRPr="00011370">
        <w:rPr>
          <w:rFonts w:asciiTheme="minorHAnsi" w:hAnsiTheme="minorHAnsi"/>
          <w:sz w:val="22"/>
          <w:szCs w:val="22"/>
        </w:rPr>
        <w:t>, W.E.B</w:t>
      </w:r>
      <w:r w:rsidRPr="00011370">
        <w:rPr>
          <w:rFonts w:asciiTheme="minorHAnsi" w:hAnsiTheme="minorHAnsi"/>
          <w:sz w:val="22"/>
          <w:szCs w:val="22"/>
        </w:rPr>
        <w:t xml:space="preserve">. </w:t>
      </w:r>
      <w:proofErr w:type="gramStart"/>
      <w:r w:rsidRPr="00011370">
        <w:rPr>
          <w:rFonts w:asciiTheme="minorHAnsi" w:hAnsiTheme="minorHAnsi"/>
          <w:i/>
          <w:sz w:val="22"/>
          <w:szCs w:val="22"/>
        </w:rPr>
        <w:t>The Souls of the Black Folk</w:t>
      </w:r>
      <w:r w:rsidRPr="00011370">
        <w:rPr>
          <w:rFonts w:asciiTheme="minorHAnsi" w:hAnsiTheme="minorHAnsi"/>
          <w:sz w:val="22"/>
          <w:szCs w:val="22"/>
        </w:rPr>
        <w:t>.</w:t>
      </w:r>
      <w:proofErr w:type="gramEnd"/>
      <w:r w:rsidR="009C0DA8" w:rsidRPr="00011370">
        <w:rPr>
          <w:rFonts w:asciiTheme="minorHAnsi" w:hAnsiTheme="minorHAnsi"/>
          <w:sz w:val="22"/>
          <w:szCs w:val="22"/>
        </w:rPr>
        <w:t xml:space="preserve"> https://www.gutenberg.org/files/408/408-h/408-h.htm</w:t>
      </w:r>
    </w:p>
    <w:p w14:paraId="2206810E" w14:textId="77777777" w:rsidR="0078537E" w:rsidRPr="00011370" w:rsidRDefault="0078537E" w:rsidP="00CC3397">
      <w:pPr>
        <w:ind w:left="475" w:hanging="475"/>
        <w:rPr>
          <w:rFonts w:asciiTheme="minorHAnsi" w:hAnsiTheme="minorHAnsi"/>
          <w:sz w:val="22"/>
          <w:szCs w:val="22"/>
        </w:rPr>
      </w:pPr>
      <w:proofErr w:type="gramStart"/>
      <w:r w:rsidRPr="00011370">
        <w:rPr>
          <w:rFonts w:asciiTheme="minorHAnsi" w:hAnsiTheme="minorHAnsi"/>
          <w:sz w:val="22"/>
          <w:szCs w:val="22"/>
        </w:rPr>
        <w:t>Washington</w:t>
      </w:r>
      <w:r w:rsidR="009C0DA8" w:rsidRPr="00011370">
        <w:rPr>
          <w:rFonts w:asciiTheme="minorHAnsi" w:hAnsiTheme="minorHAnsi"/>
          <w:sz w:val="22"/>
          <w:szCs w:val="22"/>
        </w:rPr>
        <w:t>, Booker T</w:t>
      </w:r>
      <w:r w:rsidRPr="00011370">
        <w:rPr>
          <w:rFonts w:asciiTheme="minorHAnsi" w:hAnsiTheme="minorHAnsi"/>
          <w:sz w:val="22"/>
          <w:szCs w:val="22"/>
        </w:rPr>
        <w:t xml:space="preserve">. </w:t>
      </w:r>
      <w:r w:rsidRPr="00011370">
        <w:rPr>
          <w:rFonts w:asciiTheme="minorHAnsi" w:hAnsiTheme="minorHAnsi"/>
          <w:i/>
          <w:sz w:val="22"/>
          <w:szCs w:val="22"/>
        </w:rPr>
        <w:t>Up From Slavery.</w:t>
      </w:r>
      <w:proofErr w:type="gramEnd"/>
      <w:r w:rsidR="009C0DA8" w:rsidRPr="00011370">
        <w:rPr>
          <w:rFonts w:asciiTheme="minorHAnsi" w:hAnsiTheme="minorHAnsi"/>
          <w:sz w:val="22"/>
          <w:szCs w:val="22"/>
        </w:rPr>
        <w:t xml:space="preserve"> http://pinkmonkey.com/dl/library1/slavery.pdf</w:t>
      </w:r>
    </w:p>
    <w:p w14:paraId="6E91C030" w14:textId="77777777" w:rsidR="0078537E" w:rsidRPr="00011370" w:rsidRDefault="009C0DA8" w:rsidP="00CC3397">
      <w:pPr>
        <w:ind w:left="475" w:hanging="475"/>
        <w:rPr>
          <w:rFonts w:asciiTheme="minorHAnsi" w:hAnsiTheme="minorHAnsi"/>
          <w:sz w:val="22"/>
          <w:szCs w:val="22"/>
        </w:rPr>
      </w:pPr>
      <w:proofErr w:type="spellStart"/>
      <w:r w:rsidRPr="00011370">
        <w:rPr>
          <w:rFonts w:asciiTheme="minorHAnsi" w:hAnsiTheme="minorHAnsi"/>
          <w:sz w:val="22"/>
          <w:szCs w:val="22"/>
        </w:rPr>
        <w:t>Osofsky</w:t>
      </w:r>
      <w:proofErr w:type="spellEnd"/>
      <w:r w:rsidRPr="00011370">
        <w:rPr>
          <w:rFonts w:asciiTheme="minorHAnsi" w:hAnsiTheme="minorHAnsi"/>
          <w:sz w:val="22"/>
          <w:szCs w:val="22"/>
        </w:rPr>
        <w:t xml:space="preserve">, Gilbert. </w:t>
      </w:r>
      <w:r w:rsidRPr="00011370">
        <w:rPr>
          <w:rFonts w:asciiTheme="minorHAnsi" w:hAnsiTheme="minorHAnsi"/>
          <w:i/>
          <w:iCs/>
          <w:sz w:val="22"/>
          <w:szCs w:val="22"/>
        </w:rPr>
        <w:t>Harlem: The Making of a Ghetto: Negro New York, 1890-1930</w:t>
      </w:r>
      <w:r w:rsidRPr="00011370">
        <w:rPr>
          <w:rFonts w:asciiTheme="minorHAnsi" w:hAnsiTheme="minorHAnsi"/>
          <w:sz w:val="22"/>
          <w:szCs w:val="22"/>
        </w:rPr>
        <w:t>. New York: Harper &amp; Row, 1966</w:t>
      </w:r>
      <w:r w:rsidR="0078537E" w:rsidRPr="00011370">
        <w:rPr>
          <w:rFonts w:asciiTheme="minorHAnsi" w:hAnsiTheme="minorHAnsi"/>
          <w:sz w:val="22"/>
          <w:szCs w:val="22"/>
        </w:rPr>
        <w:t xml:space="preserve">. pp.1-105. </w:t>
      </w:r>
      <w:r w:rsidR="0078537E" w:rsidRPr="00011370">
        <w:rPr>
          <w:rFonts w:asciiTheme="minorHAnsi" w:hAnsiTheme="minorHAnsi"/>
          <w:b/>
          <w:bCs/>
          <w:sz w:val="22"/>
          <w:szCs w:val="22"/>
        </w:rPr>
        <w:t>S</w:t>
      </w:r>
    </w:p>
    <w:p w14:paraId="6886E3ED" w14:textId="134BC1AC" w:rsidR="0078537E" w:rsidRPr="00011370" w:rsidRDefault="00CC3397" w:rsidP="00CC3397">
      <w:pPr>
        <w:ind w:left="475" w:hanging="475"/>
        <w:rPr>
          <w:rFonts w:asciiTheme="minorHAnsi" w:hAnsiTheme="minorHAnsi"/>
          <w:sz w:val="22"/>
          <w:szCs w:val="22"/>
        </w:rPr>
      </w:pPr>
      <w:r w:rsidRPr="00011370">
        <w:rPr>
          <w:rFonts w:asciiTheme="minorHAnsi" w:hAnsiTheme="minorHAnsi"/>
          <w:sz w:val="22"/>
          <w:szCs w:val="22"/>
        </w:rPr>
        <w:t xml:space="preserve">Gilmore, Glenda Elizabeth. </w:t>
      </w:r>
      <w:r w:rsidRPr="00011370">
        <w:rPr>
          <w:rFonts w:asciiTheme="minorHAnsi" w:hAnsiTheme="minorHAnsi"/>
          <w:i/>
          <w:iCs/>
          <w:sz w:val="22"/>
          <w:szCs w:val="22"/>
        </w:rPr>
        <w:t>Gender and Jim Crow: Women and the Politics of White Supremacy in North Carolina, 1896-1920</w:t>
      </w:r>
      <w:r w:rsidRPr="00011370">
        <w:rPr>
          <w:rFonts w:asciiTheme="minorHAnsi" w:hAnsiTheme="minorHAnsi"/>
          <w:sz w:val="22"/>
          <w:szCs w:val="22"/>
        </w:rPr>
        <w:t>. Chapel Hill: University of North Carolina Press, 1996, pp.</w:t>
      </w:r>
      <w:r w:rsidR="0078537E" w:rsidRPr="00011370">
        <w:rPr>
          <w:rFonts w:asciiTheme="minorHAnsi" w:hAnsiTheme="minorHAnsi"/>
          <w:sz w:val="22"/>
          <w:szCs w:val="22"/>
        </w:rPr>
        <w:t xml:space="preserve"> 1-146</w:t>
      </w:r>
      <w:r w:rsidRPr="00011370">
        <w:rPr>
          <w:rFonts w:asciiTheme="minorHAnsi" w:hAnsiTheme="minorHAnsi"/>
          <w:sz w:val="22"/>
          <w:szCs w:val="22"/>
        </w:rPr>
        <w:t>.</w:t>
      </w:r>
      <w:r w:rsidR="000F4F93">
        <w:rPr>
          <w:rFonts w:asciiTheme="minorHAnsi" w:hAnsiTheme="minorHAnsi"/>
          <w:sz w:val="22"/>
          <w:szCs w:val="22"/>
        </w:rPr>
        <w:t xml:space="preserve"> </w:t>
      </w:r>
      <w:r w:rsidR="000F4F93" w:rsidRPr="000F4F93">
        <w:rPr>
          <w:rFonts w:asciiTheme="minorHAnsi" w:hAnsiTheme="minorHAnsi"/>
          <w:b/>
          <w:bCs/>
          <w:color w:val="111111"/>
          <w:sz w:val="22"/>
          <w:szCs w:val="22"/>
        </w:rPr>
        <w:t>S</w:t>
      </w:r>
    </w:p>
    <w:p w14:paraId="19E2E9EB" w14:textId="4388F0FA" w:rsidR="00A55A98" w:rsidRPr="00011370" w:rsidRDefault="00A55A98" w:rsidP="00A55A98">
      <w:pPr>
        <w:ind w:left="475" w:hanging="475"/>
        <w:rPr>
          <w:rFonts w:asciiTheme="minorHAnsi" w:hAnsiTheme="minorHAnsi"/>
          <w:sz w:val="22"/>
          <w:szCs w:val="22"/>
        </w:rPr>
      </w:pPr>
      <w:r w:rsidRPr="00011370">
        <w:rPr>
          <w:rFonts w:asciiTheme="minorHAnsi" w:hAnsiTheme="minorHAnsi"/>
          <w:sz w:val="22"/>
          <w:szCs w:val="22"/>
        </w:rPr>
        <w:t xml:space="preserve">Hale, Grace Elizabeth. </w:t>
      </w:r>
      <w:r w:rsidRPr="00011370">
        <w:rPr>
          <w:rFonts w:asciiTheme="minorHAnsi" w:hAnsiTheme="minorHAnsi"/>
          <w:i/>
          <w:iCs/>
          <w:sz w:val="22"/>
          <w:szCs w:val="22"/>
        </w:rPr>
        <w:t>Making Whiteness: The Culture of Segregation in the South, 1890-1940</w:t>
      </w:r>
      <w:r w:rsidRPr="00011370">
        <w:rPr>
          <w:rFonts w:asciiTheme="minorHAnsi" w:hAnsiTheme="minorHAnsi"/>
          <w:sz w:val="22"/>
          <w:szCs w:val="22"/>
        </w:rPr>
        <w:t xml:space="preserve">, New York: Pantheon Books, 1998, pp. </w:t>
      </w:r>
      <w:r w:rsidRPr="00011370">
        <w:rPr>
          <w:rFonts w:asciiTheme="minorHAnsi" w:hAnsiTheme="minorHAnsi"/>
          <w:bCs/>
          <w:color w:val="111111"/>
          <w:sz w:val="22"/>
          <w:szCs w:val="22"/>
        </w:rPr>
        <w:t>13-239.</w:t>
      </w:r>
      <w:r w:rsidR="000F4F93">
        <w:rPr>
          <w:rFonts w:asciiTheme="minorHAnsi" w:hAnsiTheme="minorHAnsi"/>
          <w:bCs/>
          <w:color w:val="111111"/>
          <w:sz w:val="22"/>
          <w:szCs w:val="22"/>
        </w:rPr>
        <w:t xml:space="preserve"> </w:t>
      </w:r>
      <w:r w:rsidR="000F4F93" w:rsidRPr="000F4F93">
        <w:rPr>
          <w:rFonts w:asciiTheme="minorHAnsi" w:hAnsiTheme="minorHAnsi"/>
          <w:b/>
          <w:bCs/>
          <w:color w:val="111111"/>
          <w:sz w:val="22"/>
          <w:szCs w:val="22"/>
        </w:rPr>
        <w:t>S</w:t>
      </w:r>
    </w:p>
    <w:p w14:paraId="3134A8A6" w14:textId="77777777" w:rsidR="0078537E" w:rsidRPr="00011370" w:rsidRDefault="0078537E" w:rsidP="00CC3397">
      <w:pPr>
        <w:ind w:left="475" w:hanging="475"/>
        <w:rPr>
          <w:rFonts w:asciiTheme="minorHAnsi" w:hAnsiTheme="minorHAnsi"/>
          <w:sz w:val="22"/>
          <w:szCs w:val="22"/>
        </w:rPr>
      </w:pPr>
      <w:r w:rsidRPr="00011370">
        <w:rPr>
          <w:rFonts w:asciiTheme="minorHAnsi" w:hAnsiTheme="minorHAnsi"/>
          <w:sz w:val="22"/>
          <w:szCs w:val="22"/>
        </w:rPr>
        <w:t xml:space="preserve">Kenneth Goings and Raymond A. </w:t>
      </w:r>
      <w:proofErr w:type="spellStart"/>
      <w:r w:rsidRPr="00011370">
        <w:rPr>
          <w:rFonts w:asciiTheme="minorHAnsi" w:hAnsiTheme="minorHAnsi"/>
          <w:sz w:val="22"/>
          <w:szCs w:val="22"/>
        </w:rPr>
        <w:t>Mohl</w:t>
      </w:r>
      <w:proofErr w:type="spellEnd"/>
      <w:r w:rsidRPr="00011370">
        <w:rPr>
          <w:rFonts w:asciiTheme="minorHAnsi" w:hAnsiTheme="minorHAnsi"/>
          <w:sz w:val="22"/>
          <w:szCs w:val="22"/>
        </w:rPr>
        <w:t>, eds</w:t>
      </w:r>
      <w:proofErr w:type="gramStart"/>
      <w:r w:rsidRPr="00011370">
        <w:rPr>
          <w:rFonts w:asciiTheme="minorHAnsi" w:hAnsiTheme="minorHAnsi"/>
          <w:sz w:val="22"/>
          <w:szCs w:val="22"/>
        </w:rPr>
        <w:t>.,</w:t>
      </w:r>
      <w:proofErr w:type="gramEnd"/>
      <w:r w:rsidRPr="00011370">
        <w:rPr>
          <w:rFonts w:asciiTheme="minorHAnsi" w:hAnsiTheme="minorHAnsi"/>
          <w:sz w:val="22"/>
          <w:szCs w:val="22"/>
        </w:rPr>
        <w:t xml:space="preserve"> “Towards a</w:t>
      </w:r>
      <w:r w:rsidRPr="00011370">
        <w:rPr>
          <w:rFonts w:asciiTheme="minorHAnsi" w:hAnsiTheme="minorHAnsi"/>
          <w:i/>
          <w:iCs/>
          <w:sz w:val="22"/>
          <w:szCs w:val="22"/>
        </w:rPr>
        <w:t xml:space="preserve">  </w:t>
      </w:r>
      <w:r w:rsidRPr="00011370">
        <w:rPr>
          <w:rStyle w:val="HTMLCite"/>
          <w:rFonts w:asciiTheme="minorHAnsi" w:hAnsiTheme="minorHAnsi"/>
          <w:i w:val="0"/>
          <w:iCs w:val="0"/>
          <w:sz w:val="22"/>
          <w:szCs w:val="22"/>
        </w:rPr>
        <w:t>New African American History</w:t>
      </w:r>
      <w:r w:rsidRPr="00011370">
        <w:rPr>
          <w:rFonts w:asciiTheme="minorHAnsi" w:hAnsiTheme="minorHAnsi"/>
          <w:sz w:val="22"/>
          <w:szCs w:val="22"/>
        </w:rPr>
        <w:t xml:space="preserve">," </w:t>
      </w:r>
      <w:r w:rsidRPr="00011370">
        <w:rPr>
          <w:rFonts w:asciiTheme="minorHAnsi" w:hAnsiTheme="minorHAnsi"/>
          <w:i/>
          <w:iCs/>
          <w:sz w:val="22"/>
          <w:szCs w:val="22"/>
        </w:rPr>
        <w:t>Journal of Urban History</w:t>
      </w:r>
      <w:r w:rsidRPr="00011370">
        <w:rPr>
          <w:rFonts w:asciiTheme="minorHAnsi" w:hAnsiTheme="minorHAnsi"/>
          <w:sz w:val="22"/>
          <w:szCs w:val="22"/>
        </w:rPr>
        <w:t xml:space="preserve">, </w:t>
      </w:r>
      <w:r w:rsidR="00CC3397" w:rsidRPr="00011370">
        <w:rPr>
          <w:rFonts w:asciiTheme="minorHAnsi" w:hAnsiTheme="minorHAnsi"/>
          <w:sz w:val="22"/>
          <w:szCs w:val="22"/>
        </w:rPr>
        <w:t xml:space="preserve">Vol. </w:t>
      </w:r>
      <w:r w:rsidRPr="00011370">
        <w:rPr>
          <w:rFonts w:asciiTheme="minorHAnsi" w:hAnsiTheme="minorHAnsi"/>
          <w:sz w:val="22"/>
          <w:szCs w:val="22"/>
        </w:rPr>
        <w:t xml:space="preserve">21, </w:t>
      </w:r>
      <w:r w:rsidR="00CC3397" w:rsidRPr="00011370">
        <w:rPr>
          <w:rFonts w:asciiTheme="minorHAnsi" w:hAnsiTheme="minorHAnsi"/>
          <w:sz w:val="22"/>
          <w:szCs w:val="22"/>
        </w:rPr>
        <w:t xml:space="preserve">No. </w:t>
      </w:r>
      <w:r w:rsidRPr="00011370">
        <w:rPr>
          <w:rFonts w:asciiTheme="minorHAnsi" w:hAnsiTheme="minorHAnsi"/>
          <w:sz w:val="22"/>
          <w:szCs w:val="22"/>
        </w:rPr>
        <w:t xml:space="preserve">3 (March, 1995), </w:t>
      </w:r>
      <w:r w:rsidR="009C0DA8" w:rsidRPr="00011370">
        <w:rPr>
          <w:rFonts w:asciiTheme="minorHAnsi" w:hAnsiTheme="minorHAnsi"/>
          <w:sz w:val="22"/>
          <w:szCs w:val="22"/>
        </w:rPr>
        <w:t xml:space="preserve">pp. </w:t>
      </w:r>
      <w:r w:rsidRPr="00011370">
        <w:rPr>
          <w:rFonts w:asciiTheme="minorHAnsi" w:hAnsiTheme="minorHAnsi"/>
          <w:sz w:val="22"/>
          <w:szCs w:val="22"/>
        </w:rPr>
        <w:t>283-295.</w:t>
      </w:r>
    </w:p>
    <w:p w14:paraId="4C36BEB2" w14:textId="77777777" w:rsidR="0078537E" w:rsidRPr="00011370" w:rsidRDefault="0078537E" w:rsidP="00CC3397">
      <w:pPr>
        <w:ind w:left="475" w:hanging="475"/>
        <w:rPr>
          <w:rFonts w:asciiTheme="minorHAnsi" w:hAnsiTheme="minorHAnsi"/>
          <w:sz w:val="22"/>
          <w:szCs w:val="22"/>
        </w:rPr>
      </w:pPr>
      <w:r w:rsidRPr="00011370">
        <w:rPr>
          <w:rFonts w:asciiTheme="minorHAnsi" w:hAnsiTheme="minorHAnsi"/>
          <w:sz w:val="22"/>
          <w:szCs w:val="22"/>
        </w:rPr>
        <w:t xml:space="preserve">Eric </w:t>
      </w:r>
      <w:proofErr w:type="spellStart"/>
      <w:r w:rsidRPr="00011370">
        <w:rPr>
          <w:rFonts w:asciiTheme="minorHAnsi" w:hAnsiTheme="minorHAnsi"/>
          <w:sz w:val="22"/>
          <w:szCs w:val="22"/>
        </w:rPr>
        <w:t>Arnesen</w:t>
      </w:r>
      <w:proofErr w:type="spellEnd"/>
      <w:r w:rsidRPr="00011370">
        <w:rPr>
          <w:rFonts w:asciiTheme="minorHAnsi" w:hAnsiTheme="minorHAnsi"/>
          <w:sz w:val="22"/>
          <w:szCs w:val="22"/>
        </w:rPr>
        <w:t xml:space="preserve">, “Up From Exclusion,” </w:t>
      </w:r>
      <w:r w:rsidRPr="00011370">
        <w:rPr>
          <w:rFonts w:asciiTheme="minorHAnsi" w:hAnsiTheme="minorHAnsi"/>
          <w:i/>
          <w:iCs/>
          <w:sz w:val="22"/>
          <w:szCs w:val="22"/>
        </w:rPr>
        <w:t>Reviews In American History,</w:t>
      </w:r>
      <w:r w:rsidRPr="00011370">
        <w:rPr>
          <w:rFonts w:asciiTheme="minorHAnsi" w:hAnsiTheme="minorHAnsi"/>
          <w:sz w:val="22"/>
          <w:szCs w:val="22"/>
        </w:rPr>
        <w:t xml:space="preserve"> </w:t>
      </w:r>
      <w:r w:rsidR="00CC3397" w:rsidRPr="00011370">
        <w:rPr>
          <w:rFonts w:asciiTheme="minorHAnsi" w:hAnsiTheme="minorHAnsi"/>
          <w:sz w:val="22"/>
          <w:szCs w:val="22"/>
        </w:rPr>
        <w:t xml:space="preserve">Vol. </w:t>
      </w:r>
      <w:r w:rsidRPr="00011370">
        <w:rPr>
          <w:rFonts w:asciiTheme="minorHAnsi" w:hAnsiTheme="minorHAnsi"/>
          <w:sz w:val="22"/>
          <w:szCs w:val="22"/>
        </w:rPr>
        <w:t>26</w:t>
      </w:r>
      <w:r w:rsidR="00CC3397" w:rsidRPr="00011370">
        <w:rPr>
          <w:rFonts w:asciiTheme="minorHAnsi" w:hAnsiTheme="minorHAnsi"/>
          <w:sz w:val="22"/>
          <w:szCs w:val="22"/>
        </w:rPr>
        <w:t>, No. 1</w:t>
      </w:r>
      <w:r w:rsidRPr="00011370">
        <w:rPr>
          <w:rFonts w:asciiTheme="minorHAnsi" w:hAnsiTheme="minorHAnsi"/>
          <w:sz w:val="22"/>
          <w:szCs w:val="22"/>
        </w:rPr>
        <w:t xml:space="preserve"> (</w:t>
      </w:r>
      <w:r w:rsidR="00CC3397" w:rsidRPr="00011370">
        <w:rPr>
          <w:rFonts w:asciiTheme="minorHAnsi" w:hAnsiTheme="minorHAnsi"/>
          <w:sz w:val="22"/>
          <w:szCs w:val="22"/>
        </w:rPr>
        <w:t xml:space="preserve">Mar. </w:t>
      </w:r>
      <w:r w:rsidRPr="00011370">
        <w:rPr>
          <w:rFonts w:asciiTheme="minorHAnsi" w:hAnsiTheme="minorHAnsi"/>
          <w:sz w:val="22"/>
          <w:szCs w:val="22"/>
        </w:rPr>
        <w:t xml:space="preserve">1998), </w:t>
      </w:r>
      <w:r w:rsidR="00CC3397" w:rsidRPr="00011370">
        <w:rPr>
          <w:rFonts w:asciiTheme="minorHAnsi" w:hAnsiTheme="minorHAnsi"/>
          <w:sz w:val="22"/>
          <w:szCs w:val="22"/>
        </w:rPr>
        <w:t xml:space="preserve">pp. </w:t>
      </w:r>
      <w:r w:rsidRPr="00011370">
        <w:rPr>
          <w:rFonts w:asciiTheme="minorHAnsi" w:hAnsiTheme="minorHAnsi"/>
          <w:sz w:val="22"/>
          <w:szCs w:val="22"/>
        </w:rPr>
        <w:t xml:space="preserve">146-174. </w:t>
      </w:r>
    </w:p>
    <w:p w14:paraId="6B3E9D0F" w14:textId="77777777" w:rsidR="0078537E" w:rsidRPr="00011370" w:rsidRDefault="0078537E" w:rsidP="0078537E">
      <w:pPr>
        <w:rPr>
          <w:rFonts w:asciiTheme="minorHAnsi" w:hAnsiTheme="minorHAnsi"/>
          <w:sz w:val="22"/>
          <w:szCs w:val="22"/>
        </w:rPr>
      </w:pPr>
    </w:p>
    <w:p w14:paraId="5C1C45F4" w14:textId="77777777" w:rsidR="008057E7" w:rsidRPr="00011370" w:rsidRDefault="0078537E" w:rsidP="008057E7">
      <w:pPr>
        <w:pStyle w:val="ListParagraph"/>
        <w:numPr>
          <w:ilvl w:val="0"/>
          <w:numId w:val="1"/>
        </w:numPr>
        <w:rPr>
          <w:rFonts w:asciiTheme="minorHAnsi" w:hAnsiTheme="minorHAnsi"/>
          <w:b/>
          <w:sz w:val="22"/>
          <w:szCs w:val="22"/>
        </w:rPr>
      </w:pPr>
      <w:r w:rsidRPr="00011370">
        <w:rPr>
          <w:rFonts w:asciiTheme="minorHAnsi" w:hAnsiTheme="minorHAnsi"/>
          <w:b/>
          <w:sz w:val="22"/>
          <w:szCs w:val="22"/>
        </w:rPr>
        <w:t>Women and Gender</w:t>
      </w:r>
    </w:p>
    <w:p w14:paraId="43B48512" w14:textId="77777777" w:rsidR="0078537E" w:rsidRPr="00011370" w:rsidRDefault="0078537E" w:rsidP="008057E7">
      <w:pPr>
        <w:rPr>
          <w:rFonts w:asciiTheme="minorHAnsi" w:hAnsiTheme="minorHAnsi"/>
          <w:b/>
          <w:sz w:val="22"/>
          <w:szCs w:val="22"/>
        </w:rPr>
      </w:pPr>
      <w:r w:rsidRPr="00011370">
        <w:rPr>
          <w:rFonts w:asciiTheme="minorHAnsi" w:hAnsiTheme="minorHAnsi"/>
          <w:b/>
          <w:sz w:val="22"/>
          <w:szCs w:val="22"/>
        </w:rPr>
        <w:t xml:space="preserve"> </w:t>
      </w:r>
    </w:p>
    <w:p w14:paraId="7F61DECC" w14:textId="77777777" w:rsidR="0078537E" w:rsidRPr="00011370" w:rsidRDefault="008057E7" w:rsidP="008057E7">
      <w:pPr>
        <w:ind w:left="475" w:hanging="475"/>
        <w:rPr>
          <w:rFonts w:asciiTheme="minorHAnsi" w:hAnsiTheme="minorHAnsi"/>
          <w:sz w:val="22"/>
          <w:szCs w:val="22"/>
        </w:rPr>
      </w:pPr>
      <w:proofErr w:type="spellStart"/>
      <w:r w:rsidRPr="00011370">
        <w:rPr>
          <w:rFonts w:asciiTheme="minorHAnsi" w:hAnsiTheme="minorHAnsi"/>
          <w:sz w:val="22"/>
          <w:szCs w:val="22"/>
        </w:rPr>
        <w:t>Cott</w:t>
      </w:r>
      <w:proofErr w:type="spellEnd"/>
      <w:r w:rsidRPr="00011370">
        <w:rPr>
          <w:rFonts w:asciiTheme="minorHAnsi" w:hAnsiTheme="minorHAnsi"/>
          <w:sz w:val="22"/>
          <w:szCs w:val="22"/>
        </w:rPr>
        <w:t xml:space="preserve">, Nancy. </w:t>
      </w:r>
      <w:proofErr w:type="gramStart"/>
      <w:r w:rsidRPr="00011370">
        <w:rPr>
          <w:rFonts w:asciiTheme="minorHAnsi" w:hAnsiTheme="minorHAnsi"/>
          <w:i/>
          <w:iCs/>
          <w:sz w:val="22"/>
          <w:szCs w:val="22"/>
        </w:rPr>
        <w:t>The Grounding of Modern Feminism</w:t>
      </w:r>
      <w:r w:rsidRPr="00011370">
        <w:rPr>
          <w:rFonts w:asciiTheme="minorHAnsi" w:hAnsiTheme="minorHAnsi"/>
          <w:sz w:val="22"/>
          <w:szCs w:val="22"/>
        </w:rPr>
        <w:t>.</w:t>
      </w:r>
      <w:proofErr w:type="gramEnd"/>
      <w:r w:rsidRPr="00011370">
        <w:rPr>
          <w:rFonts w:asciiTheme="minorHAnsi" w:hAnsiTheme="minorHAnsi"/>
          <w:sz w:val="22"/>
          <w:szCs w:val="22"/>
        </w:rPr>
        <w:t xml:space="preserve"> New Haven: Yale University Press, 1987.</w:t>
      </w:r>
    </w:p>
    <w:p w14:paraId="68AD4173" w14:textId="22275A68" w:rsidR="0078537E" w:rsidRPr="00011370" w:rsidRDefault="008057E7" w:rsidP="008057E7">
      <w:pPr>
        <w:ind w:left="475" w:hanging="475"/>
        <w:rPr>
          <w:rFonts w:asciiTheme="minorHAnsi" w:hAnsiTheme="minorHAnsi"/>
          <w:color w:val="111111"/>
          <w:sz w:val="22"/>
          <w:szCs w:val="22"/>
        </w:rPr>
      </w:pPr>
      <w:proofErr w:type="spellStart"/>
      <w:r w:rsidRPr="00011370">
        <w:rPr>
          <w:rFonts w:asciiTheme="minorHAnsi" w:hAnsiTheme="minorHAnsi"/>
          <w:sz w:val="22"/>
          <w:szCs w:val="22"/>
        </w:rPr>
        <w:t>D’Emilio</w:t>
      </w:r>
      <w:proofErr w:type="spellEnd"/>
      <w:r w:rsidRPr="00011370">
        <w:rPr>
          <w:rFonts w:asciiTheme="minorHAnsi" w:hAnsiTheme="minorHAnsi"/>
          <w:sz w:val="22"/>
          <w:szCs w:val="22"/>
        </w:rPr>
        <w:t xml:space="preserve">, John, and Estelle B Freedman. </w:t>
      </w:r>
      <w:r w:rsidRPr="00011370">
        <w:rPr>
          <w:rFonts w:asciiTheme="minorHAnsi" w:hAnsiTheme="minorHAnsi"/>
          <w:i/>
          <w:iCs/>
          <w:sz w:val="22"/>
          <w:szCs w:val="22"/>
        </w:rPr>
        <w:t>Intimate Matters: A History of Sexuality in America</w:t>
      </w:r>
      <w:r w:rsidRPr="00011370">
        <w:rPr>
          <w:rFonts w:asciiTheme="minorHAnsi" w:hAnsiTheme="minorHAnsi"/>
          <w:sz w:val="22"/>
          <w:szCs w:val="22"/>
        </w:rPr>
        <w:t>.</w:t>
      </w:r>
      <w:r w:rsidR="00A55A98">
        <w:rPr>
          <w:rFonts w:asciiTheme="minorHAnsi" w:hAnsiTheme="minorHAnsi"/>
          <w:sz w:val="22"/>
          <w:szCs w:val="22"/>
        </w:rPr>
        <w:t xml:space="preserve"> (1988).</w:t>
      </w:r>
      <w:r w:rsidRPr="00011370">
        <w:rPr>
          <w:rFonts w:asciiTheme="minorHAnsi" w:hAnsiTheme="minorHAnsi"/>
          <w:sz w:val="22"/>
          <w:szCs w:val="22"/>
        </w:rPr>
        <w:t xml:space="preserve"> Chicago, Ill.; London: University of Chicago Press, 2012, pp.</w:t>
      </w:r>
      <w:r w:rsidR="0078537E" w:rsidRPr="00011370">
        <w:rPr>
          <w:rFonts w:asciiTheme="minorHAnsi" w:hAnsiTheme="minorHAnsi"/>
          <w:color w:val="111111"/>
          <w:sz w:val="22"/>
          <w:szCs w:val="22"/>
        </w:rPr>
        <w:t xml:space="preserve"> 171-238</w:t>
      </w:r>
      <w:r w:rsidRPr="00011370">
        <w:rPr>
          <w:rFonts w:asciiTheme="minorHAnsi" w:hAnsiTheme="minorHAnsi"/>
          <w:color w:val="111111"/>
          <w:sz w:val="22"/>
          <w:szCs w:val="22"/>
        </w:rPr>
        <w:t>.</w:t>
      </w:r>
      <w:r w:rsidR="000F4F93">
        <w:rPr>
          <w:rFonts w:asciiTheme="minorHAnsi" w:hAnsiTheme="minorHAnsi"/>
          <w:color w:val="111111"/>
          <w:sz w:val="22"/>
          <w:szCs w:val="22"/>
        </w:rPr>
        <w:t xml:space="preserve"> </w:t>
      </w:r>
      <w:r w:rsidR="000F4F93" w:rsidRPr="000F4F93">
        <w:rPr>
          <w:rFonts w:asciiTheme="minorHAnsi" w:hAnsiTheme="minorHAnsi"/>
          <w:b/>
          <w:bCs/>
          <w:color w:val="111111"/>
          <w:sz w:val="22"/>
          <w:szCs w:val="22"/>
        </w:rPr>
        <w:t>S</w:t>
      </w:r>
    </w:p>
    <w:p w14:paraId="59B4D708" w14:textId="2FA6F551" w:rsidR="00A55A98" w:rsidRPr="00011370" w:rsidRDefault="00A55A98" w:rsidP="00A55A98">
      <w:pPr>
        <w:ind w:left="475" w:hanging="475"/>
        <w:rPr>
          <w:rFonts w:asciiTheme="minorHAnsi" w:hAnsiTheme="minorHAnsi"/>
          <w:sz w:val="22"/>
          <w:szCs w:val="22"/>
        </w:rPr>
      </w:pPr>
      <w:r w:rsidRPr="00011370">
        <w:rPr>
          <w:rFonts w:asciiTheme="minorHAnsi" w:hAnsiTheme="minorHAnsi"/>
          <w:sz w:val="22"/>
          <w:szCs w:val="22"/>
        </w:rPr>
        <w:t xml:space="preserve">Chauncey, George. </w:t>
      </w:r>
      <w:r w:rsidRPr="00011370">
        <w:rPr>
          <w:rFonts w:asciiTheme="minorHAnsi" w:hAnsiTheme="minorHAnsi"/>
          <w:i/>
          <w:iCs/>
          <w:sz w:val="22"/>
          <w:szCs w:val="22"/>
        </w:rPr>
        <w:t>Gay New York: Gender, Urban Culture, and the Makings of the Gay Male World, 1890-1940</w:t>
      </w:r>
      <w:r w:rsidRPr="00011370">
        <w:rPr>
          <w:rFonts w:asciiTheme="minorHAnsi" w:hAnsiTheme="minorHAnsi"/>
          <w:sz w:val="22"/>
          <w:szCs w:val="22"/>
        </w:rPr>
        <w:t>. New York: Basic Books, 1994, pp. 131-271.</w:t>
      </w:r>
      <w:r w:rsidR="000F4F93">
        <w:rPr>
          <w:rFonts w:asciiTheme="minorHAnsi" w:hAnsiTheme="minorHAnsi"/>
          <w:sz w:val="22"/>
          <w:szCs w:val="22"/>
        </w:rPr>
        <w:t xml:space="preserve"> </w:t>
      </w:r>
      <w:r w:rsidR="000F4F93" w:rsidRPr="000F4F93">
        <w:rPr>
          <w:rFonts w:asciiTheme="minorHAnsi" w:hAnsiTheme="minorHAnsi"/>
          <w:b/>
          <w:bCs/>
          <w:color w:val="111111"/>
          <w:sz w:val="22"/>
          <w:szCs w:val="22"/>
        </w:rPr>
        <w:t>S</w:t>
      </w:r>
      <w:r w:rsidRPr="00011370">
        <w:rPr>
          <w:rFonts w:asciiTheme="minorHAnsi" w:hAnsiTheme="minorHAnsi"/>
          <w:sz w:val="22"/>
          <w:szCs w:val="22"/>
        </w:rPr>
        <w:t xml:space="preserve"> </w:t>
      </w:r>
    </w:p>
    <w:p w14:paraId="09AA2A39" w14:textId="331DF1AE" w:rsidR="00A55A98" w:rsidRPr="00011370" w:rsidRDefault="00A55A98" w:rsidP="00A55A98">
      <w:pPr>
        <w:ind w:left="475" w:hanging="475"/>
        <w:rPr>
          <w:rFonts w:asciiTheme="minorHAnsi" w:hAnsiTheme="minorHAnsi"/>
          <w:sz w:val="22"/>
          <w:szCs w:val="22"/>
        </w:rPr>
      </w:pPr>
      <w:proofErr w:type="spellStart"/>
      <w:r w:rsidRPr="00011370">
        <w:rPr>
          <w:rFonts w:asciiTheme="minorHAnsi" w:hAnsiTheme="minorHAnsi"/>
          <w:sz w:val="22"/>
          <w:szCs w:val="22"/>
        </w:rPr>
        <w:t>Bederman</w:t>
      </w:r>
      <w:proofErr w:type="spellEnd"/>
      <w:r w:rsidRPr="00011370">
        <w:rPr>
          <w:rFonts w:asciiTheme="minorHAnsi" w:hAnsiTheme="minorHAnsi"/>
          <w:sz w:val="22"/>
          <w:szCs w:val="22"/>
        </w:rPr>
        <w:t xml:space="preserve">, Gail. </w:t>
      </w:r>
      <w:r w:rsidRPr="00011370">
        <w:rPr>
          <w:rFonts w:asciiTheme="minorHAnsi" w:hAnsiTheme="minorHAnsi"/>
          <w:i/>
          <w:iCs/>
          <w:sz w:val="22"/>
          <w:szCs w:val="22"/>
        </w:rPr>
        <w:t>Manliness &amp; Civilization: A Cultural History of Gender and Race in the United States, 1880-1917</w:t>
      </w:r>
      <w:r w:rsidRPr="00011370">
        <w:rPr>
          <w:rFonts w:asciiTheme="minorHAnsi" w:hAnsiTheme="minorHAnsi"/>
          <w:sz w:val="22"/>
          <w:szCs w:val="22"/>
        </w:rPr>
        <w:t xml:space="preserve">. Chicago: University of Chicago Press, 1995, pp. 1-44; 121-216. </w:t>
      </w:r>
      <w:r w:rsidR="000F4F93" w:rsidRPr="000F4F93">
        <w:rPr>
          <w:rFonts w:asciiTheme="minorHAnsi" w:hAnsiTheme="minorHAnsi"/>
          <w:b/>
          <w:bCs/>
          <w:color w:val="111111"/>
          <w:sz w:val="22"/>
          <w:szCs w:val="22"/>
        </w:rPr>
        <w:t>S</w:t>
      </w:r>
    </w:p>
    <w:p w14:paraId="602277CA" w14:textId="77777777" w:rsidR="0078537E" w:rsidRPr="00011370" w:rsidRDefault="0078537E" w:rsidP="008057E7">
      <w:pPr>
        <w:ind w:left="475" w:hanging="475"/>
        <w:rPr>
          <w:rFonts w:asciiTheme="minorHAnsi" w:hAnsiTheme="minorHAnsi" w:cs="Arial"/>
          <w:color w:val="222222"/>
          <w:sz w:val="22"/>
          <w:szCs w:val="22"/>
        </w:rPr>
      </w:pPr>
      <w:r w:rsidRPr="00011370">
        <w:rPr>
          <w:rFonts w:asciiTheme="minorHAnsi" w:hAnsiTheme="minorHAnsi" w:cs="Arial"/>
          <w:color w:val="222222"/>
          <w:sz w:val="22"/>
          <w:szCs w:val="22"/>
        </w:rPr>
        <w:t xml:space="preserve">Linda K. </w:t>
      </w:r>
      <w:proofErr w:type="spellStart"/>
      <w:r w:rsidRPr="00011370">
        <w:rPr>
          <w:rFonts w:asciiTheme="minorHAnsi" w:hAnsiTheme="minorHAnsi" w:cs="Arial"/>
          <w:color w:val="222222"/>
          <w:sz w:val="22"/>
          <w:szCs w:val="22"/>
        </w:rPr>
        <w:t>Kerber</w:t>
      </w:r>
      <w:proofErr w:type="spellEnd"/>
      <w:r w:rsidRPr="00011370">
        <w:rPr>
          <w:rFonts w:asciiTheme="minorHAnsi" w:hAnsiTheme="minorHAnsi" w:cs="Arial"/>
          <w:color w:val="222222"/>
          <w:sz w:val="22"/>
          <w:szCs w:val="22"/>
        </w:rPr>
        <w:t xml:space="preserve">, </w:t>
      </w:r>
      <w:r w:rsidR="008057E7" w:rsidRPr="00011370">
        <w:rPr>
          <w:rFonts w:asciiTheme="minorHAnsi" w:hAnsiTheme="minorHAnsi" w:cs="Arial"/>
          <w:color w:val="222222"/>
          <w:sz w:val="22"/>
          <w:szCs w:val="22"/>
        </w:rPr>
        <w:t>“</w:t>
      </w:r>
      <w:r w:rsidRPr="00011370">
        <w:rPr>
          <w:rFonts w:asciiTheme="minorHAnsi" w:hAnsiTheme="minorHAnsi" w:cs="Arial"/>
          <w:sz w:val="22"/>
          <w:szCs w:val="22"/>
        </w:rPr>
        <w:t>Separate Spheres, Female Worlds, Woman's Place: The Rhetoric of Women's History</w:t>
      </w:r>
      <w:r w:rsidR="008057E7" w:rsidRPr="00011370">
        <w:rPr>
          <w:rFonts w:asciiTheme="minorHAnsi" w:hAnsiTheme="minorHAnsi" w:cs="Arial"/>
          <w:sz w:val="22"/>
          <w:szCs w:val="22"/>
        </w:rPr>
        <w:t>,”</w:t>
      </w:r>
      <w:r w:rsidRPr="00011370">
        <w:rPr>
          <w:rFonts w:asciiTheme="minorHAnsi" w:hAnsiTheme="minorHAnsi" w:cs="Arial"/>
          <w:sz w:val="22"/>
          <w:szCs w:val="22"/>
        </w:rPr>
        <w:t xml:space="preserve"> </w:t>
      </w:r>
      <w:r w:rsidRPr="00011370">
        <w:rPr>
          <w:rStyle w:val="HTMLCite"/>
          <w:rFonts w:asciiTheme="minorHAnsi" w:hAnsiTheme="minorHAnsi" w:cs="Arial"/>
          <w:color w:val="222222"/>
          <w:sz w:val="22"/>
          <w:szCs w:val="22"/>
        </w:rPr>
        <w:t xml:space="preserve">Journal of American History </w:t>
      </w:r>
      <w:r w:rsidRPr="00011370">
        <w:rPr>
          <w:rFonts w:asciiTheme="minorHAnsi" w:hAnsiTheme="minorHAnsi" w:cs="Arial"/>
          <w:color w:val="222222"/>
          <w:sz w:val="22"/>
          <w:szCs w:val="22"/>
        </w:rPr>
        <w:t>Vol. 75, No. 1 (Jun., 1988), pp. 9-39</w:t>
      </w:r>
      <w:r w:rsidR="008057E7" w:rsidRPr="00011370">
        <w:rPr>
          <w:rFonts w:asciiTheme="minorHAnsi" w:hAnsiTheme="minorHAnsi" w:cs="Arial"/>
          <w:color w:val="222222"/>
          <w:sz w:val="22"/>
          <w:szCs w:val="22"/>
        </w:rPr>
        <w:t>.</w:t>
      </w:r>
      <w:r w:rsidRPr="00011370">
        <w:rPr>
          <w:rFonts w:asciiTheme="minorHAnsi" w:hAnsiTheme="minorHAnsi" w:cs="Arial"/>
          <w:color w:val="222222"/>
          <w:sz w:val="22"/>
          <w:szCs w:val="22"/>
        </w:rPr>
        <w:t xml:space="preserve"> </w:t>
      </w:r>
    </w:p>
    <w:p w14:paraId="255A6B3C" w14:textId="77777777" w:rsidR="0078537E" w:rsidRPr="000A70B1" w:rsidRDefault="00F82EAB" w:rsidP="008057E7">
      <w:pPr>
        <w:pStyle w:val="Heading1"/>
        <w:spacing w:before="0" w:after="0"/>
        <w:ind w:left="475" w:hanging="475"/>
        <w:rPr>
          <w:rStyle w:val="a-declarative"/>
          <w:rFonts w:asciiTheme="minorHAnsi" w:hAnsiTheme="minorHAnsi" w:cs="Times New Roman"/>
          <w:b w:val="0"/>
          <w:sz w:val="22"/>
          <w:szCs w:val="22"/>
        </w:rPr>
      </w:pPr>
      <w:hyperlink r:id="rId11" w:tooltip="Katherine M. O'Bryan" w:history="1">
        <w:r w:rsidR="0078537E" w:rsidRPr="00011370">
          <w:rPr>
            <w:rFonts w:asciiTheme="minorHAnsi" w:hAnsiTheme="minorHAnsi"/>
            <w:b w:val="0"/>
            <w:color w:val="464646"/>
            <w:sz w:val="22"/>
            <w:szCs w:val="22"/>
          </w:rPr>
          <w:t>Katherine M. O'Bryan</w:t>
        </w:r>
      </w:hyperlink>
      <w:r w:rsidR="0078537E" w:rsidRPr="00011370">
        <w:rPr>
          <w:rFonts w:asciiTheme="minorHAnsi" w:hAnsiTheme="minorHAnsi"/>
          <w:b w:val="0"/>
          <w:sz w:val="22"/>
          <w:szCs w:val="22"/>
        </w:rPr>
        <w:t xml:space="preserve">, </w:t>
      </w:r>
      <w:r w:rsidR="00FA1F73" w:rsidRPr="00011370">
        <w:rPr>
          <w:rFonts w:asciiTheme="minorHAnsi" w:hAnsiTheme="minorHAnsi"/>
          <w:b w:val="0"/>
          <w:sz w:val="22"/>
          <w:szCs w:val="22"/>
        </w:rPr>
        <w:t>“</w:t>
      </w:r>
      <w:r w:rsidR="00FA1F73" w:rsidRPr="00011370">
        <w:rPr>
          <w:rFonts w:asciiTheme="minorHAnsi" w:hAnsiTheme="minorHAnsi" w:cs="Times New Roman"/>
          <w:b w:val="0"/>
          <w:sz w:val="22"/>
          <w:szCs w:val="22"/>
        </w:rPr>
        <w:t>Brief Historiography of the Interpretation of Gender in Women’s History,”</w:t>
      </w:r>
      <w:r w:rsidR="0078537E" w:rsidRPr="00011370">
        <w:rPr>
          <w:rFonts w:asciiTheme="minorHAnsi" w:hAnsiTheme="minorHAnsi"/>
          <w:b w:val="0"/>
          <w:sz w:val="22"/>
          <w:szCs w:val="22"/>
        </w:rPr>
        <w:t xml:space="preserve"> </w:t>
      </w:r>
      <w:hyperlink r:id="rId12" w:history="1">
        <w:r w:rsidR="0078537E" w:rsidRPr="000A70B1">
          <w:rPr>
            <w:rStyle w:val="Hyperlink"/>
            <w:rFonts w:asciiTheme="minorHAnsi" w:hAnsiTheme="minorHAnsi"/>
            <w:b w:val="0"/>
            <w:color w:val="auto"/>
            <w:sz w:val="22"/>
            <w:szCs w:val="22"/>
            <w:u w:val="none"/>
          </w:rPr>
          <w:t>https://katherineobryan.wordpress.com/brief-historiography-of-womens-history/</w:t>
        </w:r>
      </w:hyperlink>
      <w:r w:rsidR="0078537E" w:rsidRPr="000A70B1">
        <w:rPr>
          <w:rFonts w:asciiTheme="minorHAnsi" w:hAnsiTheme="minorHAnsi"/>
          <w:b w:val="0"/>
          <w:sz w:val="22"/>
          <w:szCs w:val="22"/>
        </w:rPr>
        <w:t xml:space="preserve"> </w:t>
      </w:r>
    </w:p>
    <w:p w14:paraId="18D09106" w14:textId="77777777" w:rsidR="0078537E" w:rsidRPr="00011370" w:rsidRDefault="008057E7" w:rsidP="008057E7">
      <w:pPr>
        <w:ind w:left="475" w:hanging="475"/>
        <w:rPr>
          <w:rFonts w:asciiTheme="minorHAnsi" w:hAnsiTheme="minorHAnsi"/>
          <w:color w:val="000000"/>
          <w:kern w:val="36"/>
          <w:sz w:val="22"/>
          <w:szCs w:val="22"/>
        </w:rPr>
      </w:pPr>
      <w:r w:rsidRPr="00011370">
        <w:rPr>
          <w:rFonts w:asciiTheme="minorHAnsi" w:hAnsiTheme="minorHAnsi"/>
          <w:color w:val="000000"/>
          <w:kern w:val="36"/>
          <w:sz w:val="22"/>
          <w:szCs w:val="22"/>
        </w:rPr>
        <w:t>Scott</w:t>
      </w:r>
      <w:r w:rsidR="0078537E" w:rsidRPr="00011370">
        <w:rPr>
          <w:rFonts w:asciiTheme="minorHAnsi" w:hAnsiTheme="minorHAnsi"/>
          <w:color w:val="000000"/>
          <w:kern w:val="36"/>
          <w:sz w:val="22"/>
          <w:szCs w:val="22"/>
        </w:rPr>
        <w:t>,</w:t>
      </w:r>
      <w:r w:rsidRPr="00011370">
        <w:rPr>
          <w:rFonts w:asciiTheme="minorHAnsi" w:hAnsiTheme="minorHAnsi"/>
          <w:color w:val="000000"/>
          <w:kern w:val="36"/>
          <w:sz w:val="22"/>
          <w:szCs w:val="22"/>
        </w:rPr>
        <w:t xml:space="preserve"> Joan. </w:t>
      </w:r>
      <w:proofErr w:type="gramStart"/>
      <w:r w:rsidRPr="00011370">
        <w:rPr>
          <w:rFonts w:asciiTheme="minorHAnsi" w:hAnsiTheme="minorHAnsi"/>
          <w:color w:val="000000"/>
          <w:kern w:val="36"/>
          <w:sz w:val="22"/>
          <w:szCs w:val="22"/>
        </w:rPr>
        <w:t xml:space="preserve">“Unanswered Questions,” </w:t>
      </w:r>
      <w:r w:rsidRPr="00011370">
        <w:rPr>
          <w:rFonts w:asciiTheme="minorHAnsi" w:hAnsiTheme="minorHAnsi"/>
          <w:i/>
          <w:color w:val="000000"/>
          <w:kern w:val="36"/>
          <w:sz w:val="22"/>
          <w:szCs w:val="22"/>
        </w:rPr>
        <w:t>American Historical Review</w:t>
      </w:r>
      <w:r w:rsidRPr="00011370">
        <w:rPr>
          <w:rFonts w:asciiTheme="minorHAnsi" w:hAnsiTheme="minorHAnsi"/>
          <w:color w:val="000000"/>
          <w:kern w:val="36"/>
          <w:sz w:val="22"/>
          <w:szCs w:val="22"/>
        </w:rPr>
        <w:t xml:space="preserve"> Vol. 113, No. </w:t>
      </w:r>
      <w:r w:rsidR="0078537E" w:rsidRPr="00011370">
        <w:rPr>
          <w:rFonts w:asciiTheme="minorHAnsi" w:hAnsiTheme="minorHAnsi"/>
          <w:color w:val="000000"/>
          <w:kern w:val="36"/>
          <w:sz w:val="22"/>
          <w:szCs w:val="22"/>
        </w:rPr>
        <w:t xml:space="preserve">5, </w:t>
      </w:r>
      <w:r w:rsidRPr="00011370">
        <w:rPr>
          <w:rFonts w:asciiTheme="minorHAnsi" w:hAnsiTheme="minorHAnsi"/>
          <w:color w:val="000000"/>
          <w:kern w:val="36"/>
          <w:sz w:val="22"/>
          <w:szCs w:val="22"/>
        </w:rPr>
        <w:t xml:space="preserve">(Dec. </w:t>
      </w:r>
      <w:r w:rsidR="0078537E" w:rsidRPr="00011370">
        <w:rPr>
          <w:rFonts w:asciiTheme="minorHAnsi" w:hAnsiTheme="minorHAnsi"/>
          <w:color w:val="000000"/>
          <w:kern w:val="36"/>
          <w:sz w:val="22"/>
          <w:szCs w:val="22"/>
        </w:rPr>
        <w:t>2008</w:t>
      </w:r>
      <w:r w:rsidRPr="00011370">
        <w:rPr>
          <w:rFonts w:asciiTheme="minorHAnsi" w:hAnsiTheme="minorHAnsi"/>
          <w:color w:val="000000"/>
          <w:kern w:val="36"/>
          <w:sz w:val="22"/>
          <w:szCs w:val="22"/>
        </w:rPr>
        <w:t>)</w:t>
      </w:r>
      <w:r w:rsidR="0078537E" w:rsidRPr="00011370">
        <w:rPr>
          <w:rFonts w:asciiTheme="minorHAnsi" w:hAnsiTheme="minorHAnsi"/>
          <w:color w:val="000000"/>
          <w:kern w:val="36"/>
          <w:sz w:val="22"/>
          <w:szCs w:val="22"/>
        </w:rPr>
        <w:t xml:space="preserve">, </w:t>
      </w:r>
      <w:r w:rsidRPr="00011370">
        <w:rPr>
          <w:rFonts w:asciiTheme="minorHAnsi" w:hAnsiTheme="minorHAnsi"/>
          <w:color w:val="000000"/>
          <w:kern w:val="36"/>
          <w:sz w:val="22"/>
          <w:szCs w:val="22"/>
        </w:rPr>
        <w:t>pp. 1422- 1429.</w:t>
      </w:r>
      <w:proofErr w:type="gramEnd"/>
    </w:p>
    <w:p w14:paraId="14585DD0" w14:textId="77777777" w:rsidR="0078537E" w:rsidRDefault="0078537E" w:rsidP="0078537E">
      <w:pPr>
        <w:rPr>
          <w:rFonts w:asciiTheme="minorHAnsi" w:hAnsiTheme="minorHAnsi"/>
          <w:sz w:val="22"/>
          <w:szCs w:val="22"/>
        </w:rPr>
      </w:pPr>
    </w:p>
    <w:p w14:paraId="1D13A4BE" w14:textId="77777777" w:rsidR="0078537E" w:rsidRPr="00011370" w:rsidRDefault="0078537E" w:rsidP="00EA42F8">
      <w:pPr>
        <w:pStyle w:val="ListParagraph"/>
        <w:numPr>
          <w:ilvl w:val="0"/>
          <w:numId w:val="1"/>
        </w:numPr>
        <w:rPr>
          <w:rFonts w:asciiTheme="minorHAnsi" w:hAnsiTheme="minorHAnsi"/>
          <w:b/>
          <w:sz w:val="22"/>
          <w:szCs w:val="22"/>
        </w:rPr>
      </w:pPr>
      <w:r w:rsidRPr="00011370">
        <w:rPr>
          <w:rFonts w:asciiTheme="minorHAnsi" w:hAnsiTheme="minorHAnsi"/>
          <w:b/>
          <w:sz w:val="22"/>
          <w:szCs w:val="22"/>
        </w:rPr>
        <w:t xml:space="preserve">Reform </w:t>
      </w:r>
    </w:p>
    <w:p w14:paraId="15A3DEFF" w14:textId="77777777" w:rsidR="00EA42F8" w:rsidRPr="00011370" w:rsidRDefault="00EA42F8" w:rsidP="00EA42F8">
      <w:pPr>
        <w:rPr>
          <w:rFonts w:asciiTheme="minorHAnsi" w:hAnsiTheme="minorHAnsi"/>
          <w:sz w:val="22"/>
          <w:szCs w:val="22"/>
        </w:rPr>
      </w:pPr>
    </w:p>
    <w:p w14:paraId="4AAEAB89" w14:textId="77777777" w:rsidR="0078537E" w:rsidRPr="00011370" w:rsidRDefault="001D026E" w:rsidP="00EA42F8">
      <w:pPr>
        <w:ind w:left="475" w:hanging="475"/>
        <w:rPr>
          <w:rFonts w:asciiTheme="minorHAnsi" w:hAnsiTheme="minorHAnsi"/>
          <w:color w:val="111111"/>
          <w:sz w:val="22"/>
          <w:szCs w:val="22"/>
        </w:rPr>
      </w:pPr>
      <w:proofErr w:type="spellStart"/>
      <w:r w:rsidRPr="00011370">
        <w:rPr>
          <w:rFonts w:asciiTheme="minorHAnsi" w:hAnsiTheme="minorHAnsi"/>
          <w:sz w:val="22"/>
          <w:szCs w:val="22"/>
        </w:rPr>
        <w:t>Sklar</w:t>
      </w:r>
      <w:proofErr w:type="spellEnd"/>
      <w:r w:rsidRPr="00011370">
        <w:rPr>
          <w:rFonts w:asciiTheme="minorHAnsi" w:hAnsiTheme="minorHAnsi"/>
          <w:sz w:val="22"/>
          <w:szCs w:val="22"/>
        </w:rPr>
        <w:t xml:space="preserve">, Martin J. </w:t>
      </w:r>
      <w:r w:rsidRPr="00011370">
        <w:rPr>
          <w:rFonts w:asciiTheme="minorHAnsi" w:hAnsiTheme="minorHAnsi"/>
          <w:i/>
          <w:iCs/>
          <w:sz w:val="22"/>
          <w:szCs w:val="22"/>
        </w:rPr>
        <w:t>The Corporate Reconstruction of American Capitalism, 1890-1916: The Market, the Law, and Politics</w:t>
      </w:r>
      <w:r w:rsidRPr="00011370">
        <w:rPr>
          <w:rFonts w:asciiTheme="minorHAnsi" w:hAnsiTheme="minorHAnsi"/>
          <w:sz w:val="22"/>
          <w:szCs w:val="22"/>
        </w:rPr>
        <w:t>. Cambridge [</w:t>
      </w:r>
      <w:proofErr w:type="spellStart"/>
      <w:r w:rsidRPr="00011370">
        <w:rPr>
          <w:rFonts w:asciiTheme="minorHAnsi" w:hAnsiTheme="minorHAnsi"/>
          <w:sz w:val="22"/>
          <w:szCs w:val="22"/>
        </w:rPr>
        <w:t>Cambridgeshire</w:t>
      </w:r>
      <w:proofErr w:type="spellEnd"/>
      <w:r w:rsidRPr="00011370">
        <w:rPr>
          <w:rFonts w:asciiTheme="minorHAnsi" w:hAnsiTheme="minorHAnsi"/>
          <w:sz w:val="22"/>
          <w:szCs w:val="22"/>
        </w:rPr>
        <w:t>]; New York: Cambridge University Press, 1988, pp.</w:t>
      </w:r>
      <w:r w:rsidR="0078537E" w:rsidRPr="00011370">
        <w:rPr>
          <w:rFonts w:asciiTheme="minorHAnsi" w:hAnsiTheme="minorHAnsi"/>
          <w:color w:val="111111"/>
          <w:sz w:val="22"/>
          <w:szCs w:val="22"/>
        </w:rPr>
        <w:t xml:space="preserve"> 1-324</w:t>
      </w:r>
      <w:r w:rsidRPr="00011370">
        <w:rPr>
          <w:rFonts w:asciiTheme="minorHAnsi" w:hAnsiTheme="minorHAnsi"/>
          <w:color w:val="111111"/>
          <w:sz w:val="22"/>
          <w:szCs w:val="22"/>
        </w:rPr>
        <w:t>.</w:t>
      </w:r>
    </w:p>
    <w:p w14:paraId="29F78AE0" w14:textId="77777777" w:rsidR="0078537E" w:rsidRPr="00011370" w:rsidRDefault="0078537E" w:rsidP="00EA42F8">
      <w:pPr>
        <w:ind w:left="475" w:hanging="475"/>
        <w:rPr>
          <w:rFonts w:asciiTheme="minorHAnsi" w:hAnsiTheme="minorHAnsi"/>
          <w:sz w:val="22"/>
          <w:szCs w:val="22"/>
        </w:rPr>
      </w:pPr>
      <w:r w:rsidRPr="00011370">
        <w:rPr>
          <w:rFonts w:asciiTheme="minorHAnsi" w:hAnsiTheme="minorHAnsi"/>
          <w:sz w:val="22"/>
          <w:szCs w:val="22"/>
        </w:rPr>
        <w:t>Bellamy</w:t>
      </w:r>
      <w:r w:rsidR="001D026E" w:rsidRPr="00011370">
        <w:rPr>
          <w:rFonts w:asciiTheme="minorHAnsi" w:hAnsiTheme="minorHAnsi"/>
          <w:sz w:val="22"/>
          <w:szCs w:val="22"/>
        </w:rPr>
        <w:t>, Edward</w:t>
      </w:r>
      <w:r w:rsidRPr="00011370">
        <w:rPr>
          <w:rFonts w:asciiTheme="minorHAnsi" w:hAnsiTheme="minorHAnsi"/>
          <w:sz w:val="22"/>
          <w:szCs w:val="22"/>
        </w:rPr>
        <w:t xml:space="preserve">. </w:t>
      </w:r>
      <w:r w:rsidRPr="00011370">
        <w:rPr>
          <w:rFonts w:asciiTheme="minorHAnsi" w:hAnsiTheme="minorHAnsi"/>
          <w:i/>
          <w:sz w:val="22"/>
          <w:szCs w:val="22"/>
        </w:rPr>
        <w:t>Looking Backward</w:t>
      </w:r>
      <w:r w:rsidRPr="00011370">
        <w:rPr>
          <w:rFonts w:asciiTheme="minorHAnsi" w:hAnsiTheme="minorHAnsi"/>
          <w:sz w:val="22"/>
          <w:szCs w:val="22"/>
        </w:rPr>
        <w:t>.</w:t>
      </w:r>
      <w:r w:rsidR="001D026E" w:rsidRPr="00011370">
        <w:rPr>
          <w:rFonts w:asciiTheme="minorHAnsi" w:hAnsiTheme="minorHAnsi"/>
          <w:sz w:val="22"/>
          <w:szCs w:val="22"/>
        </w:rPr>
        <w:t xml:space="preserve"> </w:t>
      </w:r>
      <w:r w:rsidR="006448C2">
        <w:rPr>
          <w:rFonts w:asciiTheme="minorHAnsi" w:hAnsiTheme="minorHAnsi"/>
          <w:sz w:val="22"/>
          <w:szCs w:val="22"/>
        </w:rPr>
        <w:t xml:space="preserve">(1888). </w:t>
      </w:r>
      <w:r w:rsidR="001D026E" w:rsidRPr="00011370">
        <w:rPr>
          <w:rFonts w:asciiTheme="minorHAnsi" w:hAnsiTheme="minorHAnsi"/>
          <w:sz w:val="22"/>
          <w:szCs w:val="22"/>
        </w:rPr>
        <w:t>http://pinkmonkey.com/dl/library1/digi381.pdf</w:t>
      </w:r>
    </w:p>
    <w:p w14:paraId="189780A1" w14:textId="77777777" w:rsidR="0078537E" w:rsidRPr="00011370" w:rsidRDefault="0078537E" w:rsidP="006448C2">
      <w:pPr>
        <w:ind w:left="475" w:hanging="475"/>
        <w:rPr>
          <w:rFonts w:asciiTheme="minorHAnsi" w:hAnsiTheme="minorHAnsi"/>
          <w:sz w:val="22"/>
          <w:szCs w:val="22"/>
        </w:rPr>
      </w:pPr>
      <w:r w:rsidRPr="00011370">
        <w:rPr>
          <w:rFonts w:asciiTheme="minorHAnsi" w:hAnsiTheme="minorHAnsi"/>
          <w:sz w:val="22"/>
          <w:szCs w:val="22"/>
        </w:rPr>
        <w:t>Riis,</w:t>
      </w:r>
      <w:r w:rsidR="001D026E" w:rsidRPr="00011370">
        <w:rPr>
          <w:rFonts w:asciiTheme="minorHAnsi" w:hAnsiTheme="minorHAnsi"/>
          <w:sz w:val="22"/>
          <w:szCs w:val="22"/>
        </w:rPr>
        <w:t xml:space="preserve"> Jacob.</w:t>
      </w:r>
      <w:r w:rsidRPr="00011370">
        <w:rPr>
          <w:rFonts w:asciiTheme="minorHAnsi" w:hAnsiTheme="minorHAnsi"/>
          <w:sz w:val="22"/>
          <w:szCs w:val="22"/>
        </w:rPr>
        <w:t xml:space="preserve"> </w:t>
      </w:r>
      <w:r w:rsidRPr="00011370">
        <w:rPr>
          <w:rFonts w:asciiTheme="minorHAnsi" w:hAnsiTheme="minorHAnsi"/>
          <w:i/>
          <w:sz w:val="22"/>
          <w:szCs w:val="22"/>
        </w:rPr>
        <w:t>How the Other Half Lives</w:t>
      </w:r>
      <w:r w:rsidR="001D026E" w:rsidRPr="00011370">
        <w:rPr>
          <w:rFonts w:asciiTheme="minorHAnsi" w:hAnsiTheme="minorHAnsi"/>
          <w:sz w:val="22"/>
          <w:szCs w:val="22"/>
        </w:rPr>
        <w:t xml:space="preserve">. </w:t>
      </w:r>
      <w:r w:rsidR="006448C2">
        <w:rPr>
          <w:rFonts w:asciiTheme="minorHAnsi" w:hAnsiTheme="minorHAnsi"/>
          <w:sz w:val="22"/>
          <w:szCs w:val="22"/>
        </w:rPr>
        <w:t xml:space="preserve">(1890) </w:t>
      </w:r>
      <w:r w:rsidR="001D026E" w:rsidRPr="00011370">
        <w:rPr>
          <w:rFonts w:asciiTheme="minorHAnsi" w:hAnsiTheme="minorHAnsi"/>
          <w:sz w:val="22"/>
          <w:szCs w:val="22"/>
        </w:rPr>
        <w:t>http://depts.washington.edu/envir202/Readings/Reading01.pdf</w:t>
      </w:r>
      <w:r w:rsidRPr="00011370">
        <w:rPr>
          <w:rFonts w:asciiTheme="minorHAnsi" w:hAnsiTheme="minorHAnsi"/>
          <w:sz w:val="22"/>
          <w:szCs w:val="22"/>
        </w:rPr>
        <w:t xml:space="preserve"> </w:t>
      </w:r>
    </w:p>
    <w:p w14:paraId="072E5E62" w14:textId="77777777" w:rsidR="0078537E" w:rsidRPr="00011370" w:rsidRDefault="0078537E" w:rsidP="00EA42F8">
      <w:pPr>
        <w:ind w:left="475" w:hanging="475"/>
        <w:rPr>
          <w:rFonts w:asciiTheme="minorHAnsi" w:hAnsiTheme="minorHAnsi"/>
          <w:sz w:val="22"/>
          <w:szCs w:val="22"/>
        </w:rPr>
      </w:pPr>
      <w:r w:rsidRPr="00011370">
        <w:rPr>
          <w:rFonts w:asciiTheme="minorHAnsi" w:hAnsiTheme="minorHAnsi"/>
          <w:sz w:val="22"/>
          <w:szCs w:val="22"/>
        </w:rPr>
        <w:t xml:space="preserve">Addams, </w:t>
      </w:r>
      <w:r w:rsidR="001D026E" w:rsidRPr="00011370">
        <w:rPr>
          <w:rFonts w:asciiTheme="minorHAnsi" w:hAnsiTheme="minorHAnsi"/>
          <w:sz w:val="22"/>
          <w:szCs w:val="22"/>
        </w:rPr>
        <w:t xml:space="preserve">Jane. </w:t>
      </w:r>
      <w:r w:rsidRPr="00011370">
        <w:rPr>
          <w:rFonts w:asciiTheme="minorHAnsi" w:hAnsiTheme="minorHAnsi"/>
          <w:i/>
          <w:iCs/>
          <w:sz w:val="22"/>
          <w:szCs w:val="22"/>
        </w:rPr>
        <w:t>Twenty Years at Hull House</w:t>
      </w:r>
      <w:r w:rsidRPr="00011370">
        <w:rPr>
          <w:rFonts w:asciiTheme="minorHAnsi" w:hAnsiTheme="minorHAnsi"/>
          <w:sz w:val="22"/>
          <w:szCs w:val="22"/>
        </w:rPr>
        <w:t xml:space="preserve">. </w:t>
      </w:r>
      <w:r w:rsidR="006448C2">
        <w:rPr>
          <w:rFonts w:asciiTheme="minorHAnsi" w:hAnsiTheme="minorHAnsi"/>
          <w:sz w:val="22"/>
          <w:szCs w:val="22"/>
        </w:rPr>
        <w:t xml:space="preserve">(1912). </w:t>
      </w:r>
      <w:r w:rsidR="001D026E" w:rsidRPr="00011370">
        <w:rPr>
          <w:rFonts w:asciiTheme="minorHAnsi" w:hAnsiTheme="minorHAnsi"/>
          <w:sz w:val="22"/>
          <w:szCs w:val="22"/>
        </w:rPr>
        <w:t>http://digital.library.upenn.edu/women/addams/hullhouse/hullhouse.html</w:t>
      </w:r>
    </w:p>
    <w:p w14:paraId="18E78A6E" w14:textId="479FE6A2" w:rsidR="0078537E" w:rsidRPr="000F4F93" w:rsidRDefault="001D026E" w:rsidP="00EA42F8">
      <w:pPr>
        <w:ind w:left="475" w:hanging="475"/>
        <w:rPr>
          <w:rFonts w:asciiTheme="minorHAnsi" w:hAnsiTheme="minorHAnsi"/>
          <w:b/>
          <w:sz w:val="22"/>
          <w:szCs w:val="22"/>
        </w:rPr>
      </w:pPr>
      <w:r w:rsidRPr="00011370">
        <w:rPr>
          <w:rFonts w:asciiTheme="minorHAnsi" w:hAnsiTheme="minorHAnsi"/>
          <w:sz w:val="22"/>
          <w:szCs w:val="22"/>
        </w:rPr>
        <w:t xml:space="preserve">Jackson, Helen Maria Fiske Hunt, and Andrew Frank </w:t>
      </w:r>
      <w:proofErr w:type="spellStart"/>
      <w:r w:rsidRPr="00011370">
        <w:rPr>
          <w:rFonts w:asciiTheme="minorHAnsi" w:hAnsiTheme="minorHAnsi"/>
          <w:sz w:val="22"/>
          <w:szCs w:val="22"/>
        </w:rPr>
        <w:t>Rolle</w:t>
      </w:r>
      <w:proofErr w:type="spellEnd"/>
      <w:r w:rsidRPr="00011370">
        <w:rPr>
          <w:rFonts w:asciiTheme="minorHAnsi" w:hAnsiTheme="minorHAnsi"/>
          <w:sz w:val="22"/>
          <w:szCs w:val="22"/>
        </w:rPr>
        <w:t xml:space="preserve">. </w:t>
      </w:r>
      <w:proofErr w:type="gramStart"/>
      <w:r w:rsidRPr="00011370">
        <w:rPr>
          <w:rFonts w:asciiTheme="minorHAnsi" w:hAnsiTheme="minorHAnsi"/>
          <w:i/>
          <w:iCs/>
          <w:sz w:val="22"/>
          <w:szCs w:val="22"/>
        </w:rPr>
        <w:t>A Century of Dishonor</w:t>
      </w:r>
      <w:r w:rsidRPr="00011370">
        <w:rPr>
          <w:rFonts w:asciiTheme="minorHAnsi" w:hAnsiTheme="minorHAnsi"/>
          <w:sz w:val="22"/>
          <w:szCs w:val="22"/>
        </w:rPr>
        <w:t>.</w:t>
      </w:r>
      <w:proofErr w:type="gramEnd"/>
      <w:r w:rsidRPr="00011370">
        <w:rPr>
          <w:rFonts w:asciiTheme="minorHAnsi" w:hAnsiTheme="minorHAnsi"/>
          <w:sz w:val="22"/>
          <w:szCs w:val="22"/>
        </w:rPr>
        <w:t xml:space="preserve"> </w:t>
      </w:r>
      <w:r w:rsidR="00A55A98">
        <w:rPr>
          <w:rFonts w:asciiTheme="minorHAnsi" w:hAnsiTheme="minorHAnsi"/>
          <w:sz w:val="22"/>
          <w:szCs w:val="22"/>
        </w:rPr>
        <w:t xml:space="preserve">(1881). </w:t>
      </w:r>
      <w:r w:rsidRPr="00011370">
        <w:rPr>
          <w:rFonts w:asciiTheme="minorHAnsi" w:hAnsiTheme="minorHAnsi"/>
          <w:sz w:val="22"/>
          <w:szCs w:val="22"/>
        </w:rPr>
        <w:t xml:space="preserve">New York: Harper </w:t>
      </w:r>
      <w:proofErr w:type="spellStart"/>
      <w:r w:rsidRPr="00011370">
        <w:rPr>
          <w:rFonts w:asciiTheme="minorHAnsi" w:hAnsiTheme="minorHAnsi"/>
          <w:sz w:val="22"/>
          <w:szCs w:val="22"/>
        </w:rPr>
        <w:t>Torchbook</w:t>
      </w:r>
      <w:proofErr w:type="spellEnd"/>
      <w:r w:rsidRPr="00011370">
        <w:rPr>
          <w:rFonts w:asciiTheme="minorHAnsi" w:hAnsiTheme="minorHAnsi"/>
          <w:sz w:val="22"/>
          <w:szCs w:val="22"/>
        </w:rPr>
        <w:t>, 1965.</w:t>
      </w:r>
      <w:r w:rsidR="000F4F93">
        <w:rPr>
          <w:rFonts w:asciiTheme="minorHAnsi" w:hAnsiTheme="minorHAnsi"/>
          <w:sz w:val="22"/>
          <w:szCs w:val="22"/>
        </w:rPr>
        <w:t xml:space="preserve"> </w:t>
      </w:r>
      <w:r w:rsidR="000F4F93">
        <w:rPr>
          <w:rFonts w:asciiTheme="minorHAnsi" w:hAnsiTheme="minorHAnsi"/>
          <w:b/>
          <w:sz w:val="22"/>
          <w:szCs w:val="22"/>
        </w:rPr>
        <w:t>E</w:t>
      </w:r>
    </w:p>
    <w:p w14:paraId="05B6539D" w14:textId="77777777" w:rsidR="00EA42F8" w:rsidRPr="00011370" w:rsidRDefault="00EA42F8" w:rsidP="0078537E">
      <w:pPr>
        <w:ind w:left="720" w:hanging="720"/>
        <w:rPr>
          <w:rFonts w:asciiTheme="minorHAnsi" w:hAnsiTheme="minorHAnsi"/>
          <w:b/>
          <w:bCs/>
          <w:sz w:val="22"/>
          <w:szCs w:val="22"/>
        </w:rPr>
      </w:pPr>
    </w:p>
    <w:p w14:paraId="3EB2639C" w14:textId="77777777" w:rsidR="0078537E" w:rsidRPr="00011370" w:rsidRDefault="0078537E" w:rsidP="00EA42F8">
      <w:pPr>
        <w:pStyle w:val="ListParagraph"/>
        <w:numPr>
          <w:ilvl w:val="0"/>
          <w:numId w:val="1"/>
        </w:numPr>
        <w:rPr>
          <w:rFonts w:asciiTheme="minorHAnsi" w:hAnsiTheme="minorHAnsi"/>
          <w:b/>
          <w:bCs/>
          <w:sz w:val="22"/>
          <w:szCs w:val="22"/>
        </w:rPr>
      </w:pPr>
      <w:r w:rsidRPr="00011370">
        <w:rPr>
          <w:rFonts w:asciiTheme="minorHAnsi" w:hAnsiTheme="minorHAnsi"/>
          <w:b/>
          <w:bCs/>
          <w:sz w:val="22"/>
          <w:szCs w:val="22"/>
        </w:rPr>
        <w:t>The Historiography of Progressivism</w:t>
      </w:r>
    </w:p>
    <w:p w14:paraId="5CA42CA4" w14:textId="77777777" w:rsidR="00EA42F8" w:rsidRPr="00011370" w:rsidRDefault="00EA42F8" w:rsidP="00EA42F8">
      <w:pPr>
        <w:rPr>
          <w:rFonts w:asciiTheme="minorHAnsi" w:hAnsiTheme="minorHAnsi"/>
          <w:b/>
          <w:bCs/>
          <w:sz w:val="22"/>
          <w:szCs w:val="22"/>
        </w:rPr>
      </w:pPr>
    </w:p>
    <w:p w14:paraId="215168AC" w14:textId="77777777" w:rsidR="0078537E" w:rsidRPr="00011370" w:rsidRDefault="00EA42F8" w:rsidP="006448C2">
      <w:pPr>
        <w:ind w:left="475" w:hanging="475"/>
        <w:rPr>
          <w:rFonts w:asciiTheme="minorHAnsi" w:hAnsiTheme="minorHAnsi"/>
          <w:bCs/>
          <w:i/>
          <w:sz w:val="22"/>
          <w:szCs w:val="22"/>
        </w:rPr>
      </w:pPr>
      <w:r w:rsidRPr="00011370">
        <w:rPr>
          <w:rFonts w:asciiTheme="minorHAnsi" w:hAnsiTheme="minorHAnsi"/>
          <w:sz w:val="22"/>
          <w:szCs w:val="22"/>
        </w:rPr>
        <w:t xml:space="preserve">Hofstadter, Richard. </w:t>
      </w:r>
      <w:r w:rsidRPr="00011370">
        <w:rPr>
          <w:rFonts w:asciiTheme="minorHAnsi" w:hAnsiTheme="minorHAnsi"/>
          <w:i/>
          <w:iCs/>
          <w:sz w:val="22"/>
          <w:szCs w:val="22"/>
        </w:rPr>
        <w:t>The Age of Reform: From Bryan to F.D.R.</w:t>
      </w:r>
      <w:r w:rsidRPr="00011370">
        <w:rPr>
          <w:rFonts w:asciiTheme="minorHAnsi" w:hAnsiTheme="minorHAnsi"/>
          <w:bCs/>
          <w:sz w:val="22"/>
          <w:szCs w:val="22"/>
        </w:rPr>
        <w:t>, pp.</w:t>
      </w:r>
      <w:r w:rsidR="0078537E" w:rsidRPr="00011370">
        <w:rPr>
          <w:rFonts w:asciiTheme="minorHAnsi" w:hAnsiTheme="minorHAnsi"/>
          <w:bCs/>
          <w:sz w:val="22"/>
          <w:szCs w:val="22"/>
        </w:rPr>
        <w:t xml:space="preserve"> 131-271</w:t>
      </w:r>
      <w:r w:rsidRPr="00011370">
        <w:rPr>
          <w:rFonts w:asciiTheme="minorHAnsi" w:hAnsiTheme="minorHAnsi"/>
          <w:bCs/>
          <w:sz w:val="22"/>
          <w:szCs w:val="22"/>
        </w:rPr>
        <w:t>.</w:t>
      </w:r>
    </w:p>
    <w:p w14:paraId="4B2940D6" w14:textId="5E10EA38" w:rsidR="0078537E" w:rsidRPr="000F4F93" w:rsidRDefault="0078537E" w:rsidP="00EA42F8">
      <w:pPr>
        <w:ind w:left="475" w:hanging="475"/>
        <w:rPr>
          <w:rFonts w:asciiTheme="minorHAnsi" w:hAnsiTheme="minorHAnsi"/>
          <w:b/>
          <w:sz w:val="22"/>
          <w:szCs w:val="22"/>
        </w:rPr>
      </w:pPr>
      <w:r w:rsidRPr="00011370">
        <w:rPr>
          <w:rFonts w:asciiTheme="minorHAnsi" w:hAnsiTheme="minorHAnsi"/>
          <w:sz w:val="22"/>
          <w:szCs w:val="22"/>
        </w:rPr>
        <w:t xml:space="preserve">Rodgers, Daniel T.  </w:t>
      </w:r>
      <w:r w:rsidRPr="00011370">
        <w:rPr>
          <w:rFonts w:asciiTheme="minorHAnsi" w:hAnsiTheme="minorHAnsi"/>
          <w:i/>
          <w:iCs/>
          <w:sz w:val="22"/>
          <w:szCs w:val="22"/>
        </w:rPr>
        <w:t>Atlantic Crossings:  Social Politics in a Progressive Age. </w:t>
      </w:r>
      <w:r w:rsidR="00EA42F8" w:rsidRPr="00011370">
        <w:rPr>
          <w:rStyle w:val="itempublisher"/>
          <w:rFonts w:asciiTheme="minorHAnsi" w:hAnsiTheme="minorHAnsi"/>
          <w:sz w:val="22"/>
          <w:szCs w:val="22"/>
        </w:rPr>
        <w:t xml:space="preserve">Cambridge, Mass: Belknap Press of Harvard University Press, 1998, pp. </w:t>
      </w:r>
      <w:r w:rsidR="00F86C64" w:rsidRPr="00011370">
        <w:rPr>
          <w:rFonts w:asciiTheme="minorHAnsi" w:hAnsiTheme="minorHAnsi"/>
          <w:iCs/>
          <w:sz w:val="22"/>
          <w:szCs w:val="22"/>
        </w:rPr>
        <w:t>33-208;</w:t>
      </w:r>
      <w:r w:rsidRPr="00011370">
        <w:rPr>
          <w:rFonts w:asciiTheme="minorHAnsi" w:hAnsiTheme="minorHAnsi"/>
          <w:iCs/>
          <w:sz w:val="22"/>
          <w:szCs w:val="22"/>
        </w:rPr>
        <w:t xml:space="preserve"> 235-266</w:t>
      </w:r>
      <w:r w:rsidR="00EA42F8" w:rsidRPr="00011370">
        <w:rPr>
          <w:rFonts w:asciiTheme="minorHAnsi" w:hAnsiTheme="minorHAnsi"/>
          <w:iCs/>
          <w:sz w:val="22"/>
          <w:szCs w:val="22"/>
        </w:rPr>
        <w:t>.</w:t>
      </w:r>
      <w:r w:rsidR="000F4F93">
        <w:rPr>
          <w:rFonts w:asciiTheme="minorHAnsi" w:hAnsiTheme="minorHAnsi"/>
          <w:iCs/>
          <w:sz w:val="22"/>
          <w:szCs w:val="22"/>
        </w:rPr>
        <w:t xml:space="preserve"> </w:t>
      </w:r>
      <w:r w:rsidR="000F4F93">
        <w:rPr>
          <w:rFonts w:asciiTheme="minorHAnsi" w:hAnsiTheme="minorHAnsi"/>
          <w:b/>
          <w:iCs/>
          <w:sz w:val="22"/>
          <w:szCs w:val="22"/>
        </w:rPr>
        <w:t>E</w:t>
      </w:r>
    </w:p>
    <w:p w14:paraId="08A92DFC" w14:textId="77777777" w:rsidR="0078537E" w:rsidRPr="00011370" w:rsidRDefault="00EA42F8" w:rsidP="00EA42F8">
      <w:pPr>
        <w:ind w:left="475" w:hanging="475"/>
        <w:rPr>
          <w:rFonts w:asciiTheme="minorHAnsi" w:hAnsiTheme="minorHAnsi"/>
          <w:bCs/>
          <w:sz w:val="22"/>
          <w:szCs w:val="22"/>
        </w:rPr>
      </w:pPr>
      <w:proofErr w:type="spellStart"/>
      <w:r w:rsidRPr="00011370">
        <w:rPr>
          <w:rFonts w:asciiTheme="minorHAnsi" w:hAnsiTheme="minorHAnsi"/>
          <w:sz w:val="22"/>
          <w:szCs w:val="22"/>
        </w:rPr>
        <w:lastRenderedPageBreak/>
        <w:t>Dawley</w:t>
      </w:r>
      <w:proofErr w:type="spellEnd"/>
      <w:r w:rsidRPr="00011370">
        <w:rPr>
          <w:rFonts w:asciiTheme="minorHAnsi" w:hAnsiTheme="minorHAnsi"/>
          <w:sz w:val="22"/>
          <w:szCs w:val="22"/>
        </w:rPr>
        <w:t xml:space="preserve">, Alan. </w:t>
      </w:r>
      <w:r w:rsidRPr="00011370">
        <w:rPr>
          <w:rFonts w:asciiTheme="minorHAnsi" w:hAnsiTheme="minorHAnsi"/>
          <w:i/>
          <w:iCs/>
          <w:sz w:val="22"/>
          <w:szCs w:val="22"/>
        </w:rPr>
        <w:t>Struggles for Justice: Social Responsibility and the Liberal State</w:t>
      </w:r>
      <w:r w:rsidRPr="00011370">
        <w:rPr>
          <w:rFonts w:asciiTheme="minorHAnsi" w:hAnsiTheme="minorHAnsi"/>
          <w:sz w:val="22"/>
          <w:szCs w:val="22"/>
        </w:rPr>
        <w:t>. Cambridge, Mass.: Belknap Press of Harvard University Press, 1991.</w:t>
      </w:r>
    </w:p>
    <w:p w14:paraId="5D55C0A9" w14:textId="77777777" w:rsidR="0078537E" w:rsidRPr="00011370" w:rsidRDefault="0078537E" w:rsidP="00EA42F8">
      <w:pPr>
        <w:pStyle w:val="Heading3"/>
        <w:spacing w:before="0" w:after="0"/>
        <w:ind w:left="475" w:hanging="475"/>
        <w:rPr>
          <w:rFonts w:asciiTheme="minorHAnsi" w:hAnsiTheme="minorHAnsi"/>
          <w:b w:val="0"/>
          <w:bCs w:val="0"/>
          <w:color w:val="222222"/>
          <w:sz w:val="22"/>
          <w:szCs w:val="22"/>
        </w:rPr>
      </w:pPr>
      <w:r w:rsidRPr="00011370">
        <w:rPr>
          <w:rFonts w:asciiTheme="minorHAnsi" w:hAnsiTheme="minorHAnsi"/>
          <w:b w:val="0"/>
          <w:bCs w:val="0"/>
          <w:color w:val="222222"/>
          <w:sz w:val="22"/>
          <w:szCs w:val="22"/>
        </w:rPr>
        <w:t>Filene</w:t>
      </w:r>
      <w:r w:rsidR="00EA42F8" w:rsidRPr="00011370">
        <w:rPr>
          <w:rFonts w:asciiTheme="minorHAnsi" w:hAnsiTheme="minorHAnsi"/>
          <w:b w:val="0"/>
          <w:bCs w:val="0"/>
          <w:color w:val="222222"/>
          <w:sz w:val="22"/>
          <w:szCs w:val="22"/>
        </w:rPr>
        <w:t>, Peter G.</w:t>
      </w:r>
      <w:r w:rsidRPr="00011370">
        <w:rPr>
          <w:rFonts w:asciiTheme="minorHAnsi" w:hAnsiTheme="minorHAnsi"/>
          <w:b w:val="0"/>
          <w:bCs w:val="0"/>
          <w:color w:val="222222"/>
          <w:sz w:val="22"/>
          <w:szCs w:val="22"/>
        </w:rPr>
        <w:t xml:space="preserve"> </w:t>
      </w:r>
      <w:r w:rsidR="00EA42F8" w:rsidRPr="00011370">
        <w:rPr>
          <w:rFonts w:asciiTheme="minorHAnsi" w:hAnsiTheme="minorHAnsi"/>
          <w:b w:val="0"/>
          <w:bCs w:val="0"/>
          <w:color w:val="222222"/>
          <w:sz w:val="22"/>
          <w:szCs w:val="22"/>
        </w:rPr>
        <w:t>“</w:t>
      </w:r>
      <w:r w:rsidR="00EA42F8" w:rsidRPr="00011370">
        <w:rPr>
          <w:rFonts w:asciiTheme="minorHAnsi" w:hAnsiTheme="minorHAnsi"/>
          <w:b w:val="0"/>
          <w:bCs w:val="0"/>
          <w:sz w:val="22"/>
          <w:szCs w:val="22"/>
        </w:rPr>
        <w:t>An Obituary for ‘</w:t>
      </w:r>
      <w:r w:rsidRPr="00011370">
        <w:rPr>
          <w:rFonts w:asciiTheme="minorHAnsi" w:hAnsiTheme="minorHAnsi"/>
          <w:b w:val="0"/>
          <w:bCs w:val="0"/>
          <w:sz w:val="22"/>
          <w:szCs w:val="22"/>
        </w:rPr>
        <w:t>The Progressive Movement</w:t>
      </w:r>
      <w:r w:rsidR="00EA42F8" w:rsidRPr="00011370">
        <w:rPr>
          <w:rFonts w:asciiTheme="minorHAnsi" w:hAnsiTheme="minorHAnsi"/>
          <w:b w:val="0"/>
          <w:bCs w:val="0"/>
          <w:sz w:val="22"/>
          <w:szCs w:val="22"/>
        </w:rPr>
        <w:t>’</w:t>
      </w:r>
      <w:r w:rsidRPr="00011370">
        <w:rPr>
          <w:rFonts w:asciiTheme="minorHAnsi" w:hAnsiTheme="minorHAnsi"/>
          <w:b w:val="0"/>
          <w:bCs w:val="0"/>
          <w:sz w:val="22"/>
          <w:szCs w:val="22"/>
        </w:rPr>
        <w:t xml:space="preserve">" </w:t>
      </w:r>
      <w:r w:rsidRPr="00011370">
        <w:rPr>
          <w:rStyle w:val="HTMLCite"/>
          <w:rFonts w:asciiTheme="minorHAnsi" w:hAnsiTheme="minorHAnsi"/>
          <w:b w:val="0"/>
          <w:bCs w:val="0"/>
          <w:color w:val="222222"/>
          <w:sz w:val="22"/>
          <w:szCs w:val="22"/>
        </w:rPr>
        <w:t xml:space="preserve">American </w:t>
      </w:r>
      <w:proofErr w:type="gramStart"/>
      <w:r w:rsidRPr="00011370">
        <w:rPr>
          <w:rStyle w:val="HTMLCite"/>
          <w:rFonts w:asciiTheme="minorHAnsi" w:hAnsiTheme="minorHAnsi"/>
          <w:b w:val="0"/>
          <w:bCs w:val="0"/>
          <w:color w:val="222222"/>
          <w:sz w:val="22"/>
          <w:szCs w:val="22"/>
        </w:rPr>
        <w:t>Quarterly</w:t>
      </w:r>
      <w:r w:rsidRPr="00011370">
        <w:rPr>
          <w:rFonts w:asciiTheme="minorHAnsi" w:hAnsiTheme="minorHAnsi"/>
          <w:b w:val="0"/>
          <w:bCs w:val="0"/>
          <w:color w:val="222222"/>
          <w:sz w:val="22"/>
          <w:szCs w:val="22"/>
        </w:rPr>
        <w:t xml:space="preserve"> </w:t>
      </w:r>
      <w:r w:rsidR="00EA42F8" w:rsidRPr="00011370">
        <w:rPr>
          <w:rFonts w:asciiTheme="minorHAnsi" w:hAnsiTheme="minorHAnsi"/>
          <w:b w:val="0"/>
          <w:bCs w:val="0"/>
          <w:color w:val="222222"/>
          <w:sz w:val="22"/>
          <w:szCs w:val="22"/>
        </w:rPr>
        <w:t xml:space="preserve"> </w:t>
      </w:r>
      <w:r w:rsidRPr="00011370">
        <w:rPr>
          <w:rFonts w:asciiTheme="minorHAnsi" w:hAnsiTheme="minorHAnsi"/>
          <w:b w:val="0"/>
          <w:color w:val="222222"/>
          <w:sz w:val="22"/>
          <w:szCs w:val="22"/>
        </w:rPr>
        <w:t>Vol</w:t>
      </w:r>
      <w:proofErr w:type="gramEnd"/>
      <w:r w:rsidRPr="00011370">
        <w:rPr>
          <w:rFonts w:asciiTheme="minorHAnsi" w:hAnsiTheme="minorHAnsi"/>
          <w:b w:val="0"/>
          <w:color w:val="222222"/>
          <w:sz w:val="22"/>
          <w:szCs w:val="22"/>
        </w:rPr>
        <w:t>. 22, No. 1 (Spring, 1970), pp. 20-34</w:t>
      </w:r>
      <w:r w:rsidR="00EA42F8" w:rsidRPr="00011370">
        <w:rPr>
          <w:rFonts w:asciiTheme="minorHAnsi" w:hAnsiTheme="minorHAnsi"/>
          <w:b w:val="0"/>
          <w:color w:val="222222"/>
          <w:sz w:val="22"/>
          <w:szCs w:val="22"/>
        </w:rPr>
        <w:t>.</w:t>
      </w:r>
      <w:r w:rsidRPr="00011370">
        <w:rPr>
          <w:rFonts w:asciiTheme="minorHAnsi" w:hAnsiTheme="minorHAnsi"/>
          <w:b w:val="0"/>
          <w:color w:val="222222"/>
          <w:sz w:val="22"/>
          <w:szCs w:val="22"/>
        </w:rPr>
        <w:t xml:space="preserve"> </w:t>
      </w:r>
    </w:p>
    <w:p w14:paraId="3DCD025D" w14:textId="77777777" w:rsidR="0078537E" w:rsidRPr="00011370" w:rsidRDefault="0078537E" w:rsidP="00EA42F8">
      <w:pPr>
        <w:ind w:left="475" w:hanging="475"/>
        <w:rPr>
          <w:rFonts w:asciiTheme="minorHAnsi" w:hAnsiTheme="minorHAnsi"/>
          <w:color w:val="000000"/>
          <w:sz w:val="22"/>
          <w:szCs w:val="22"/>
        </w:rPr>
      </w:pPr>
      <w:r w:rsidRPr="00011370">
        <w:rPr>
          <w:rFonts w:asciiTheme="minorHAnsi" w:hAnsiTheme="minorHAnsi"/>
          <w:sz w:val="22"/>
          <w:szCs w:val="22"/>
        </w:rPr>
        <w:t>Rodgers,</w:t>
      </w:r>
      <w:r w:rsidR="00EA42F8" w:rsidRPr="00011370">
        <w:rPr>
          <w:rFonts w:asciiTheme="minorHAnsi" w:hAnsiTheme="minorHAnsi"/>
          <w:sz w:val="22"/>
          <w:szCs w:val="22"/>
        </w:rPr>
        <w:t xml:space="preserve"> Daniel T.</w:t>
      </w:r>
      <w:r w:rsidRPr="00011370">
        <w:rPr>
          <w:rFonts w:asciiTheme="minorHAnsi" w:hAnsiTheme="minorHAnsi"/>
          <w:sz w:val="22"/>
          <w:szCs w:val="22"/>
        </w:rPr>
        <w:t xml:space="preserve"> "In Search of Progressivism," </w:t>
      </w:r>
      <w:r w:rsidRPr="00011370">
        <w:rPr>
          <w:rFonts w:asciiTheme="minorHAnsi" w:hAnsiTheme="minorHAnsi"/>
          <w:i/>
          <w:iCs/>
          <w:sz w:val="22"/>
          <w:szCs w:val="22"/>
        </w:rPr>
        <w:t>Reviews in American History</w:t>
      </w:r>
      <w:r w:rsidRPr="00011370">
        <w:rPr>
          <w:rFonts w:asciiTheme="minorHAnsi" w:hAnsiTheme="minorHAnsi"/>
          <w:sz w:val="22"/>
          <w:szCs w:val="22"/>
        </w:rPr>
        <w:t xml:space="preserve"> </w:t>
      </w:r>
      <w:r w:rsidR="00EA42F8" w:rsidRPr="00011370">
        <w:rPr>
          <w:rFonts w:asciiTheme="minorHAnsi" w:hAnsiTheme="minorHAnsi"/>
          <w:sz w:val="22"/>
          <w:szCs w:val="22"/>
        </w:rPr>
        <w:t xml:space="preserve">Vol. </w:t>
      </w:r>
      <w:r w:rsidRPr="00011370">
        <w:rPr>
          <w:rFonts w:asciiTheme="minorHAnsi" w:hAnsiTheme="minorHAnsi"/>
          <w:sz w:val="22"/>
          <w:szCs w:val="22"/>
        </w:rPr>
        <w:t>10</w:t>
      </w:r>
      <w:r w:rsidR="00EA42F8" w:rsidRPr="00011370">
        <w:rPr>
          <w:rFonts w:asciiTheme="minorHAnsi" w:hAnsiTheme="minorHAnsi"/>
          <w:sz w:val="22"/>
          <w:szCs w:val="22"/>
        </w:rPr>
        <w:t xml:space="preserve">, No. 2 (December 1982), pp. </w:t>
      </w:r>
      <w:r w:rsidRPr="00011370">
        <w:rPr>
          <w:rFonts w:asciiTheme="minorHAnsi" w:hAnsiTheme="minorHAnsi"/>
          <w:sz w:val="22"/>
          <w:szCs w:val="22"/>
        </w:rPr>
        <w:t>113-32.</w:t>
      </w:r>
    </w:p>
    <w:p w14:paraId="7CE083FF" w14:textId="77777777" w:rsidR="0078537E" w:rsidRPr="00011370" w:rsidRDefault="0078537E" w:rsidP="00EA42F8">
      <w:pPr>
        <w:pStyle w:val="Heading3"/>
        <w:spacing w:before="0" w:after="0"/>
        <w:ind w:left="475" w:hanging="475"/>
        <w:rPr>
          <w:rFonts w:asciiTheme="minorHAnsi" w:hAnsiTheme="minorHAnsi"/>
          <w:b w:val="0"/>
          <w:bCs w:val="0"/>
          <w:sz w:val="22"/>
          <w:szCs w:val="22"/>
        </w:rPr>
      </w:pPr>
      <w:r w:rsidRPr="00011370">
        <w:rPr>
          <w:rFonts w:asciiTheme="minorHAnsi" w:hAnsiTheme="minorHAnsi"/>
          <w:b w:val="0"/>
          <w:bCs w:val="0"/>
          <w:sz w:val="22"/>
          <w:szCs w:val="22"/>
        </w:rPr>
        <w:t xml:space="preserve"> Johnston</w:t>
      </w:r>
      <w:r w:rsidR="00EA42F8" w:rsidRPr="00011370">
        <w:rPr>
          <w:rFonts w:asciiTheme="minorHAnsi" w:hAnsiTheme="minorHAnsi"/>
          <w:b w:val="0"/>
          <w:bCs w:val="0"/>
          <w:sz w:val="22"/>
          <w:szCs w:val="22"/>
        </w:rPr>
        <w:t>, Robert D.</w:t>
      </w:r>
      <w:r w:rsidRPr="00011370">
        <w:rPr>
          <w:rFonts w:asciiTheme="minorHAnsi" w:hAnsiTheme="minorHAnsi"/>
          <w:b w:val="0"/>
          <w:bCs w:val="0"/>
          <w:sz w:val="22"/>
          <w:szCs w:val="22"/>
        </w:rPr>
        <w:t xml:space="preserve"> </w:t>
      </w:r>
      <w:r w:rsidR="00EA42F8" w:rsidRPr="00011370">
        <w:rPr>
          <w:rFonts w:asciiTheme="minorHAnsi" w:hAnsiTheme="minorHAnsi"/>
          <w:b w:val="0"/>
          <w:bCs w:val="0"/>
          <w:sz w:val="22"/>
          <w:szCs w:val="22"/>
        </w:rPr>
        <w:t>“</w:t>
      </w:r>
      <w:r w:rsidRPr="00011370">
        <w:rPr>
          <w:rFonts w:asciiTheme="minorHAnsi" w:hAnsiTheme="minorHAnsi"/>
          <w:b w:val="0"/>
          <w:bCs w:val="0"/>
          <w:sz w:val="22"/>
          <w:szCs w:val="22"/>
        </w:rPr>
        <w:t>Re-Democratizing the Progressive Era: The Politics of Progressive Era Political Historiography,</w:t>
      </w:r>
      <w:r w:rsidR="00EA42F8" w:rsidRPr="00011370">
        <w:rPr>
          <w:rFonts w:asciiTheme="minorHAnsi" w:hAnsiTheme="minorHAnsi"/>
          <w:b w:val="0"/>
          <w:bCs w:val="0"/>
          <w:sz w:val="22"/>
          <w:szCs w:val="22"/>
        </w:rPr>
        <w:t>”</w:t>
      </w:r>
      <w:r w:rsidRPr="00011370">
        <w:rPr>
          <w:rFonts w:asciiTheme="minorHAnsi" w:hAnsiTheme="minorHAnsi"/>
          <w:b w:val="0"/>
          <w:bCs w:val="0"/>
          <w:sz w:val="22"/>
          <w:szCs w:val="22"/>
        </w:rPr>
        <w:t xml:space="preserve"> </w:t>
      </w:r>
      <w:r w:rsidR="00EA42F8" w:rsidRPr="00011370">
        <w:rPr>
          <w:rStyle w:val="HTMLCite"/>
          <w:rFonts w:asciiTheme="minorHAnsi" w:hAnsiTheme="minorHAnsi"/>
          <w:b w:val="0"/>
          <w:color w:val="222222"/>
          <w:sz w:val="22"/>
          <w:szCs w:val="22"/>
        </w:rPr>
        <w:t>Journal of the Gilded Age and Progressive Era</w:t>
      </w:r>
      <w:r w:rsidR="00EA42F8" w:rsidRPr="00011370">
        <w:rPr>
          <w:rFonts w:asciiTheme="minorHAnsi" w:hAnsiTheme="minorHAnsi"/>
          <w:b w:val="0"/>
          <w:color w:val="222222"/>
          <w:sz w:val="22"/>
          <w:szCs w:val="22"/>
        </w:rPr>
        <w:t xml:space="preserve"> Vol. 1, No. 1 (Jan. 2002)</w:t>
      </w:r>
      <w:r w:rsidRPr="00011370">
        <w:rPr>
          <w:rFonts w:asciiTheme="minorHAnsi" w:hAnsiTheme="minorHAnsi"/>
          <w:b w:val="0"/>
          <w:bCs w:val="0"/>
          <w:sz w:val="22"/>
          <w:szCs w:val="22"/>
        </w:rPr>
        <w:t xml:space="preserve">, </w:t>
      </w:r>
      <w:r w:rsidR="00EA42F8" w:rsidRPr="00011370">
        <w:rPr>
          <w:rFonts w:asciiTheme="minorHAnsi" w:hAnsiTheme="minorHAnsi"/>
          <w:b w:val="0"/>
          <w:bCs w:val="0"/>
          <w:sz w:val="22"/>
          <w:szCs w:val="22"/>
        </w:rPr>
        <w:t xml:space="preserve">pp. </w:t>
      </w:r>
      <w:r w:rsidRPr="00011370">
        <w:rPr>
          <w:rFonts w:asciiTheme="minorHAnsi" w:hAnsiTheme="minorHAnsi"/>
          <w:b w:val="0"/>
          <w:bCs w:val="0"/>
          <w:sz w:val="22"/>
          <w:szCs w:val="22"/>
        </w:rPr>
        <w:t>68-92.</w:t>
      </w:r>
    </w:p>
    <w:p w14:paraId="4C34C226" w14:textId="77777777" w:rsidR="0078537E" w:rsidRPr="00011370" w:rsidRDefault="0078537E" w:rsidP="00EA42F8">
      <w:pPr>
        <w:ind w:left="475" w:hanging="475"/>
        <w:rPr>
          <w:rFonts w:asciiTheme="minorHAnsi" w:hAnsiTheme="minorHAnsi" w:cs="Arial"/>
          <w:color w:val="222222"/>
          <w:sz w:val="22"/>
          <w:szCs w:val="22"/>
        </w:rPr>
      </w:pPr>
      <w:r w:rsidRPr="00011370">
        <w:rPr>
          <w:rFonts w:asciiTheme="minorHAnsi" w:hAnsiTheme="minorHAnsi" w:cs="Arial"/>
          <w:color w:val="222222"/>
          <w:sz w:val="22"/>
          <w:szCs w:val="22"/>
        </w:rPr>
        <w:t>Diner</w:t>
      </w:r>
      <w:r w:rsidR="00EA42F8" w:rsidRPr="00011370">
        <w:rPr>
          <w:rFonts w:asciiTheme="minorHAnsi" w:hAnsiTheme="minorHAnsi" w:cs="Arial"/>
          <w:color w:val="222222"/>
          <w:sz w:val="22"/>
          <w:szCs w:val="22"/>
        </w:rPr>
        <w:t>, Steven J.</w:t>
      </w:r>
      <w:r w:rsidRPr="00011370">
        <w:rPr>
          <w:rFonts w:asciiTheme="minorHAnsi" w:hAnsiTheme="minorHAnsi" w:cs="Arial"/>
          <w:color w:val="222222"/>
          <w:sz w:val="22"/>
          <w:szCs w:val="22"/>
        </w:rPr>
        <w:t xml:space="preserve"> </w:t>
      </w:r>
      <w:r w:rsidR="00EA42F8" w:rsidRPr="00011370">
        <w:rPr>
          <w:rFonts w:asciiTheme="minorHAnsi" w:hAnsiTheme="minorHAnsi" w:cs="Arial"/>
          <w:color w:val="222222"/>
          <w:sz w:val="22"/>
          <w:szCs w:val="22"/>
        </w:rPr>
        <w:t>“</w:t>
      </w:r>
      <w:r w:rsidRPr="00011370">
        <w:rPr>
          <w:rFonts w:asciiTheme="minorHAnsi" w:hAnsiTheme="minorHAnsi" w:cs="Arial"/>
          <w:sz w:val="22"/>
          <w:szCs w:val="22"/>
        </w:rPr>
        <w:t xml:space="preserve">Linking Politics and People: The Historiography of the Progressive </w:t>
      </w:r>
      <w:proofErr w:type="spellStart"/>
      <w:r w:rsidRPr="00011370">
        <w:rPr>
          <w:rFonts w:asciiTheme="minorHAnsi" w:hAnsiTheme="minorHAnsi" w:cs="Arial"/>
          <w:sz w:val="22"/>
          <w:szCs w:val="22"/>
        </w:rPr>
        <w:t>Era,</w:t>
      </w:r>
      <w:r w:rsidR="00EA42F8" w:rsidRPr="00011370">
        <w:rPr>
          <w:rFonts w:asciiTheme="minorHAnsi" w:hAnsiTheme="minorHAnsi" w:cs="Arial"/>
          <w:sz w:val="22"/>
          <w:szCs w:val="22"/>
        </w:rPr>
        <w:t>”</w:t>
      </w:r>
      <w:r w:rsidRPr="00011370">
        <w:rPr>
          <w:rStyle w:val="HTMLCite"/>
          <w:rFonts w:asciiTheme="minorHAnsi" w:hAnsiTheme="minorHAnsi" w:cs="Arial"/>
          <w:color w:val="222222"/>
          <w:sz w:val="22"/>
          <w:szCs w:val="22"/>
        </w:rPr>
        <w:t>OAH</w:t>
      </w:r>
      <w:proofErr w:type="spellEnd"/>
      <w:r w:rsidRPr="00011370">
        <w:rPr>
          <w:rStyle w:val="HTMLCite"/>
          <w:rFonts w:asciiTheme="minorHAnsi" w:hAnsiTheme="minorHAnsi" w:cs="Arial"/>
          <w:color w:val="222222"/>
          <w:sz w:val="22"/>
          <w:szCs w:val="22"/>
        </w:rPr>
        <w:t xml:space="preserve"> Magazine of </w:t>
      </w:r>
      <w:proofErr w:type="gramStart"/>
      <w:r w:rsidRPr="00011370">
        <w:rPr>
          <w:rStyle w:val="HTMLCite"/>
          <w:rFonts w:asciiTheme="minorHAnsi" w:hAnsiTheme="minorHAnsi" w:cs="Arial"/>
          <w:color w:val="222222"/>
          <w:sz w:val="22"/>
          <w:szCs w:val="22"/>
        </w:rPr>
        <w:t>History</w:t>
      </w:r>
      <w:r w:rsidRPr="00011370">
        <w:rPr>
          <w:rFonts w:asciiTheme="minorHAnsi" w:hAnsiTheme="minorHAnsi" w:cs="Arial"/>
          <w:color w:val="222222"/>
          <w:sz w:val="22"/>
          <w:szCs w:val="22"/>
        </w:rPr>
        <w:t xml:space="preserve">  Vol</w:t>
      </w:r>
      <w:proofErr w:type="gramEnd"/>
      <w:r w:rsidRPr="00011370">
        <w:rPr>
          <w:rFonts w:asciiTheme="minorHAnsi" w:hAnsiTheme="minorHAnsi" w:cs="Arial"/>
          <w:color w:val="222222"/>
          <w:sz w:val="22"/>
          <w:szCs w:val="22"/>
        </w:rPr>
        <w:t>. 13, No. 3, The Progressive Era (Spring, 1999), pp. 5-9</w:t>
      </w:r>
      <w:r w:rsidR="00EA42F8" w:rsidRPr="00011370">
        <w:rPr>
          <w:rFonts w:asciiTheme="minorHAnsi" w:hAnsiTheme="minorHAnsi" w:cs="Arial"/>
          <w:color w:val="222222"/>
          <w:sz w:val="22"/>
          <w:szCs w:val="22"/>
        </w:rPr>
        <w:t xml:space="preserve">. </w:t>
      </w:r>
      <w:r w:rsidRPr="00011370">
        <w:rPr>
          <w:rFonts w:asciiTheme="minorHAnsi" w:hAnsiTheme="minorHAnsi" w:cs="Arial"/>
          <w:color w:val="222222"/>
          <w:sz w:val="22"/>
          <w:szCs w:val="22"/>
        </w:rPr>
        <w:t xml:space="preserve"> </w:t>
      </w:r>
    </w:p>
    <w:p w14:paraId="1F091708" w14:textId="77777777" w:rsidR="00EA42F8" w:rsidRPr="00011370" w:rsidRDefault="00EA42F8" w:rsidP="0078537E">
      <w:pPr>
        <w:ind w:left="720"/>
        <w:rPr>
          <w:rFonts w:asciiTheme="minorHAnsi" w:hAnsiTheme="minorHAnsi"/>
          <w:sz w:val="22"/>
          <w:szCs w:val="22"/>
        </w:rPr>
      </w:pPr>
    </w:p>
    <w:p w14:paraId="3AC53E9C" w14:textId="77777777" w:rsidR="0078537E" w:rsidRPr="00011370" w:rsidRDefault="0078537E" w:rsidP="00EA42F8">
      <w:pPr>
        <w:pStyle w:val="ListParagraph"/>
        <w:numPr>
          <w:ilvl w:val="0"/>
          <w:numId w:val="1"/>
        </w:numPr>
        <w:rPr>
          <w:rFonts w:asciiTheme="minorHAnsi" w:hAnsiTheme="minorHAnsi"/>
          <w:b/>
          <w:bCs/>
          <w:sz w:val="22"/>
          <w:szCs w:val="22"/>
        </w:rPr>
      </w:pPr>
      <w:r w:rsidRPr="00011370">
        <w:rPr>
          <w:rFonts w:asciiTheme="minorHAnsi" w:hAnsiTheme="minorHAnsi"/>
          <w:b/>
          <w:bCs/>
          <w:sz w:val="22"/>
          <w:szCs w:val="22"/>
        </w:rPr>
        <w:t>Progressives in the White House</w:t>
      </w:r>
    </w:p>
    <w:p w14:paraId="3BFFC30F" w14:textId="77777777" w:rsidR="00EA42F8" w:rsidRPr="00011370" w:rsidRDefault="00EA42F8" w:rsidP="00EA42F8">
      <w:pPr>
        <w:rPr>
          <w:rFonts w:asciiTheme="minorHAnsi" w:hAnsiTheme="minorHAnsi"/>
          <w:b/>
          <w:bCs/>
          <w:sz w:val="22"/>
          <w:szCs w:val="22"/>
        </w:rPr>
      </w:pPr>
    </w:p>
    <w:p w14:paraId="5DEAEEDD" w14:textId="77777777" w:rsidR="0078537E" w:rsidRPr="00011370" w:rsidRDefault="0078537E" w:rsidP="006448C2">
      <w:pPr>
        <w:ind w:left="475" w:hanging="475"/>
        <w:rPr>
          <w:rFonts w:asciiTheme="minorHAnsi" w:hAnsiTheme="minorHAnsi"/>
          <w:sz w:val="22"/>
          <w:szCs w:val="22"/>
        </w:rPr>
      </w:pPr>
      <w:r w:rsidRPr="00011370">
        <w:rPr>
          <w:rFonts w:asciiTheme="minorHAnsi" w:hAnsiTheme="minorHAnsi"/>
          <w:sz w:val="22"/>
          <w:szCs w:val="22"/>
        </w:rPr>
        <w:t xml:space="preserve">Herbert Croly, </w:t>
      </w:r>
      <w:r w:rsidRPr="006A1FF2">
        <w:rPr>
          <w:rFonts w:asciiTheme="minorHAnsi" w:hAnsiTheme="minorHAnsi"/>
          <w:i/>
          <w:sz w:val="22"/>
          <w:szCs w:val="22"/>
        </w:rPr>
        <w:t>The Promise of American Life</w:t>
      </w:r>
      <w:r w:rsidR="006448C2">
        <w:rPr>
          <w:rFonts w:asciiTheme="minorHAnsi" w:hAnsiTheme="minorHAnsi"/>
          <w:sz w:val="22"/>
          <w:szCs w:val="22"/>
        </w:rPr>
        <w:t xml:space="preserve">. (1909). </w:t>
      </w:r>
      <w:proofErr w:type="gramStart"/>
      <w:r w:rsidR="00011370" w:rsidRPr="00011370">
        <w:rPr>
          <w:rFonts w:asciiTheme="minorHAnsi" w:hAnsiTheme="minorHAnsi"/>
          <w:sz w:val="22"/>
          <w:szCs w:val="22"/>
        </w:rPr>
        <w:t>pp</w:t>
      </w:r>
      <w:proofErr w:type="gramEnd"/>
      <w:r w:rsidR="00011370" w:rsidRPr="00011370">
        <w:rPr>
          <w:rFonts w:asciiTheme="minorHAnsi" w:hAnsiTheme="minorHAnsi"/>
          <w:sz w:val="22"/>
          <w:szCs w:val="22"/>
        </w:rPr>
        <w:t>.</w:t>
      </w:r>
      <w:r w:rsidR="006673D0" w:rsidRPr="00011370">
        <w:rPr>
          <w:rFonts w:asciiTheme="minorHAnsi" w:hAnsiTheme="minorHAnsi"/>
          <w:sz w:val="22"/>
          <w:szCs w:val="22"/>
        </w:rPr>
        <w:t xml:space="preserve"> 100-214</w:t>
      </w:r>
      <w:r w:rsidR="00F86C64" w:rsidRPr="00011370">
        <w:rPr>
          <w:rFonts w:asciiTheme="minorHAnsi" w:hAnsiTheme="minorHAnsi"/>
          <w:sz w:val="22"/>
          <w:szCs w:val="22"/>
        </w:rPr>
        <w:t xml:space="preserve"> (Ch. V – VII) https://archive.org/details/promiseamerican00crolgoog</w:t>
      </w:r>
    </w:p>
    <w:p w14:paraId="18DA7B04" w14:textId="0C0E02F1" w:rsidR="004512BC" w:rsidRPr="000F0BB8" w:rsidRDefault="004512BC" w:rsidP="006448C2">
      <w:pPr>
        <w:rPr>
          <w:rFonts w:ascii="Calibri" w:hAnsi="Calibri"/>
          <w:sz w:val="22"/>
          <w:szCs w:val="22"/>
        </w:rPr>
      </w:pPr>
      <w:r w:rsidRPr="006448C2">
        <w:rPr>
          <w:rFonts w:ascii="Calibri" w:hAnsi="Calibri"/>
          <w:sz w:val="22"/>
          <w:szCs w:val="22"/>
        </w:rPr>
        <w:t xml:space="preserve">Roosevelt, Theodore, </w:t>
      </w:r>
      <w:r w:rsidRPr="006A1FF2">
        <w:rPr>
          <w:rFonts w:ascii="Calibri" w:hAnsi="Calibri"/>
          <w:i/>
          <w:sz w:val="22"/>
          <w:szCs w:val="22"/>
        </w:rPr>
        <w:t>Autobiography</w:t>
      </w:r>
      <w:r w:rsidR="006448C2">
        <w:rPr>
          <w:rFonts w:ascii="Calibri" w:hAnsi="Calibri"/>
          <w:sz w:val="22"/>
          <w:szCs w:val="22"/>
        </w:rPr>
        <w:t>. (1913-1916).</w:t>
      </w:r>
      <w:r w:rsidRPr="006448C2">
        <w:rPr>
          <w:rFonts w:ascii="Calibri" w:hAnsi="Calibri"/>
          <w:sz w:val="22"/>
          <w:szCs w:val="22"/>
        </w:rPr>
        <w:t xml:space="preserve"> </w:t>
      </w:r>
      <w:proofErr w:type="gramStart"/>
      <w:r w:rsidR="006448C2">
        <w:rPr>
          <w:rFonts w:ascii="Calibri" w:hAnsi="Calibri"/>
          <w:sz w:val="22"/>
          <w:szCs w:val="22"/>
        </w:rPr>
        <w:t>pp</w:t>
      </w:r>
      <w:proofErr w:type="gramEnd"/>
      <w:r w:rsidR="006448C2">
        <w:rPr>
          <w:rFonts w:ascii="Calibri" w:hAnsi="Calibri"/>
          <w:sz w:val="22"/>
          <w:szCs w:val="22"/>
        </w:rPr>
        <w:t xml:space="preserve">. </w:t>
      </w:r>
      <w:r w:rsidRPr="006448C2">
        <w:rPr>
          <w:rFonts w:ascii="Calibri" w:hAnsi="Calibri"/>
          <w:sz w:val="22"/>
          <w:szCs w:val="22"/>
        </w:rPr>
        <w:t>379-540</w:t>
      </w:r>
      <w:r w:rsidR="006448C2">
        <w:rPr>
          <w:rFonts w:ascii="Calibri" w:hAnsi="Calibri"/>
          <w:sz w:val="22"/>
          <w:szCs w:val="22"/>
        </w:rPr>
        <w:t>.</w:t>
      </w:r>
      <w:r w:rsidR="000F4F93">
        <w:rPr>
          <w:rFonts w:ascii="Calibri" w:hAnsi="Calibri"/>
          <w:sz w:val="22"/>
          <w:szCs w:val="22"/>
        </w:rPr>
        <w:t xml:space="preserve"> </w:t>
      </w:r>
      <w:r w:rsidR="000F4F93" w:rsidRPr="000F4F93">
        <w:rPr>
          <w:rFonts w:asciiTheme="minorHAnsi" w:hAnsiTheme="minorHAnsi"/>
          <w:b/>
          <w:bCs/>
          <w:color w:val="111111"/>
          <w:sz w:val="22"/>
          <w:szCs w:val="22"/>
        </w:rPr>
        <w:t>S</w:t>
      </w:r>
    </w:p>
    <w:p w14:paraId="10ADFD0E" w14:textId="77777777" w:rsidR="0078537E" w:rsidRPr="00011370" w:rsidRDefault="00F86C64" w:rsidP="00011370">
      <w:pPr>
        <w:ind w:left="475" w:hanging="475"/>
        <w:rPr>
          <w:rFonts w:asciiTheme="minorHAnsi" w:hAnsiTheme="minorHAnsi"/>
          <w:sz w:val="22"/>
          <w:szCs w:val="22"/>
        </w:rPr>
      </w:pPr>
      <w:r w:rsidRPr="00011370">
        <w:rPr>
          <w:rFonts w:asciiTheme="minorHAnsi" w:hAnsiTheme="minorHAnsi"/>
          <w:sz w:val="22"/>
          <w:szCs w:val="22"/>
        </w:rPr>
        <w:t xml:space="preserve">Cooper, John Milton. </w:t>
      </w:r>
      <w:r w:rsidRPr="00011370">
        <w:rPr>
          <w:rFonts w:asciiTheme="minorHAnsi" w:hAnsiTheme="minorHAnsi"/>
          <w:i/>
          <w:iCs/>
          <w:sz w:val="22"/>
          <w:szCs w:val="22"/>
        </w:rPr>
        <w:t>The Warrior and the Priest: Woodrow Wilson and Theodore Roosevelt</w:t>
      </w:r>
      <w:r w:rsidRPr="00011370">
        <w:rPr>
          <w:rFonts w:asciiTheme="minorHAnsi" w:hAnsiTheme="minorHAnsi"/>
          <w:sz w:val="22"/>
          <w:szCs w:val="22"/>
        </w:rPr>
        <w:t>. Cambridge, Mass.: Belknap Press of Harvard University Press, 1983</w:t>
      </w:r>
      <w:r w:rsidR="00E81E96">
        <w:rPr>
          <w:rFonts w:asciiTheme="minorHAnsi" w:hAnsiTheme="minorHAnsi"/>
          <w:sz w:val="22"/>
          <w:szCs w:val="22"/>
        </w:rPr>
        <w:t>.</w:t>
      </w:r>
    </w:p>
    <w:p w14:paraId="7DD1C930" w14:textId="17D0E2E4" w:rsidR="0078537E" w:rsidRPr="00011370" w:rsidRDefault="00F86C64" w:rsidP="00011370">
      <w:pPr>
        <w:ind w:left="475" w:hanging="475"/>
        <w:rPr>
          <w:rFonts w:asciiTheme="minorHAnsi" w:hAnsiTheme="minorHAnsi"/>
          <w:iCs/>
          <w:sz w:val="22"/>
          <w:szCs w:val="22"/>
        </w:rPr>
      </w:pPr>
      <w:proofErr w:type="gramStart"/>
      <w:r w:rsidRPr="00011370">
        <w:rPr>
          <w:rFonts w:asciiTheme="minorHAnsi" w:hAnsiTheme="minorHAnsi"/>
          <w:sz w:val="22"/>
          <w:szCs w:val="22"/>
        </w:rPr>
        <w:t xml:space="preserve">Link, Arthur S. </w:t>
      </w:r>
      <w:r w:rsidRPr="00011370">
        <w:rPr>
          <w:rFonts w:asciiTheme="minorHAnsi" w:hAnsiTheme="minorHAnsi"/>
          <w:i/>
          <w:iCs/>
          <w:sz w:val="22"/>
          <w:szCs w:val="22"/>
        </w:rPr>
        <w:t>Woodrow Wilson and the Progressive Era, 1910-1917</w:t>
      </w:r>
      <w:r w:rsidRPr="00011370">
        <w:rPr>
          <w:rFonts w:asciiTheme="minorHAnsi" w:hAnsiTheme="minorHAnsi"/>
          <w:sz w:val="22"/>
          <w:szCs w:val="22"/>
        </w:rPr>
        <w:t>.</w:t>
      </w:r>
      <w:proofErr w:type="gramEnd"/>
      <w:r w:rsidRPr="00011370">
        <w:rPr>
          <w:rFonts w:asciiTheme="minorHAnsi" w:hAnsiTheme="minorHAnsi"/>
          <w:sz w:val="22"/>
          <w:szCs w:val="22"/>
        </w:rPr>
        <w:t xml:space="preserve"> New York: Harper, 1954</w:t>
      </w:r>
      <w:r w:rsidRPr="00011370">
        <w:rPr>
          <w:rFonts w:asciiTheme="minorHAnsi" w:hAnsiTheme="minorHAnsi"/>
          <w:i/>
          <w:iCs/>
          <w:color w:val="000000"/>
          <w:sz w:val="22"/>
          <w:szCs w:val="22"/>
        </w:rPr>
        <w:t xml:space="preserve">, </w:t>
      </w:r>
      <w:r w:rsidRPr="00011370">
        <w:rPr>
          <w:rFonts w:asciiTheme="minorHAnsi" w:hAnsiTheme="minorHAnsi"/>
          <w:iCs/>
          <w:color w:val="000000"/>
          <w:sz w:val="22"/>
          <w:szCs w:val="22"/>
        </w:rPr>
        <w:t xml:space="preserve">pp. </w:t>
      </w:r>
      <w:r w:rsidR="006673D0" w:rsidRPr="00011370">
        <w:rPr>
          <w:rFonts w:asciiTheme="minorHAnsi" w:hAnsiTheme="minorHAnsi"/>
          <w:iCs/>
          <w:color w:val="000000"/>
          <w:sz w:val="22"/>
          <w:szCs w:val="22"/>
        </w:rPr>
        <w:t>54-80; 197-282</w:t>
      </w:r>
      <w:r w:rsidRPr="00011370">
        <w:rPr>
          <w:rFonts w:asciiTheme="minorHAnsi" w:hAnsiTheme="minorHAnsi"/>
          <w:iCs/>
          <w:color w:val="000000"/>
          <w:sz w:val="22"/>
          <w:szCs w:val="22"/>
        </w:rPr>
        <w:t>.</w:t>
      </w:r>
      <w:r w:rsidR="000F4F93">
        <w:rPr>
          <w:rFonts w:asciiTheme="minorHAnsi" w:hAnsiTheme="minorHAnsi"/>
          <w:iCs/>
          <w:color w:val="000000"/>
          <w:sz w:val="22"/>
          <w:szCs w:val="22"/>
        </w:rPr>
        <w:t xml:space="preserve"> </w:t>
      </w:r>
      <w:r w:rsidR="00F82EAB" w:rsidRPr="000F4F93">
        <w:rPr>
          <w:rFonts w:asciiTheme="minorHAnsi" w:hAnsiTheme="minorHAnsi"/>
          <w:b/>
          <w:bCs/>
          <w:color w:val="111111"/>
          <w:sz w:val="22"/>
          <w:szCs w:val="22"/>
        </w:rPr>
        <w:t>S</w:t>
      </w:r>
    </w:p>
    <w:p w14:paraId="74204519" w14:textId="77777777" w:rsidR="00F86C64" w:rsidRPr="00011370" w:rsidRDefault="00F86C64" w:rsidP="00011370">
      <w:pPr>
        <w:ind w:left="475" w:hanging="475"/>
        <w:rPr>
          <w:rFonts w:asciiTheme="minorHAnsi" w:hAnsiTheme="minorHAnsi"/>
          <w:sz w:val="22"/>
          <w:szCs w:val="22"/>
        </w:rPr>
      </w:pPr>
      <w:proofErr w:type="gramStart"/>
      <w:r w:rsidRPr="00011370">
        <w:rPr>
          <w:rFonts w:asciiTheme="minorHAnsi" w:hAnsiTheme="minorHAnsi"/>
          <w:sz w:val="22"/>
          <w:szCs w:val="22"/>
        </w:rPr>
        <w:t>Link, Arthur S.</w:t>
      </w:r>
      <w:proofErr w:type="gramEnd"/>
      <w:r w:rsidRPr="00011370">
        <w:rPr>
          <w:rFonts w:asciiTheme="minorHAnsi" w:hAnsiTheme="minorHAnsi"/>
          <w:sz w:val="22"/>
          <w:szCs w:val="22"/>
        </w:rPr>
        <w:t xml:space="preserve"> </w:t>
      </w:r>
      <w:r w:rsidR="0078537E" w:rsidRPr="00011370">
        <w:rPr>
          <w:rFonts w:asciiTheme="minorHAnsi" w:hAnsiTheme="minorHAnsi"/>
          <w:sz w:val="22"/>
          <w:szCs w:val="22"/>
        </w:rPr>
        <w:t xml:space="preserve"> "What Happened to the Progressive Movement in the 1920's?" </w:t>
      </w:r>
      <w:r w:rsidR="0078537E" w:rsidRPr="00011370">
        <w:rPr>
          <w:rFonts w:asciiTheme="minorHAnsi" w:hAnsiTheme="minorHAnsi"/>
          <w:i/>
          <w:iCs/>
          <w:sz w:val="22"/>
          <w:szCs w:val="22"/>
        </w:rPr>
        <w:t>The American Historical Review,</w:t>
      </w:r>
      <w:r w:rsidR="0078537E" w:rsidRPr="00011370">
        <w:rPr>
          <w:rFonts w:asciiTheme="minorHAnsi" w:hAnsiTheme="minorHAnsi"/>
          <w:sz w:val="22"/>
          <w:szCs w:val="22"/>
        </w:rPr>
        <w:t xml:space="preserve"> Vol. 64, No. 4 (Jul., 1959), pp. 833–851</w:t>
      </w:r>
      <w:r w:rsidR="00011370" w:rsidRPr="00011370">
        <w:rPr>
          <w:rFonts w:asciiTheme="minorHAnsi" w:hAnsiTheme="minorHAnsi"/>
          <w:sz w:val="22"/>
          <w:szCs w:val="22"/>
        </w:rPr>
        <w:t>.</w:t>
      </w:r>
    </w:p>
    <w:p w14:paraId="1507CA4B" w14:textId="77777777" w:rsidR="00011370" w:rsidRPr="00011370" w:rsidRDefault="00011370" w:rsidP="0078537E">
      <w:pPr>
        <w:spacing w:line="228" w:lineRule="atLeast"/>
        <w:rPr>
          <w:rFonts w:asciiTheme="minorHAnsi" w:hAnsiTheme="minorHAnsi" w:cs="Arial"/>
          <w:b/>
          <w:bCs/>
          <w:color w:val="111111"/>
          <w:sz w:val="22"/>
          <w:szCs w:val="22"/>
        </w:rPr>
      </w:pPr>
    </w:p>
    <w:p w14:paraId="66E85C9C" w14:textId="77777777" w:rsidR="0078537E" w:rsidRPr="00011370" w:rsidRDefault="0078537E" w:rsidP="00011370">
      <w:pPr>
        <w:pStyle w:val="ListParagraph"/>
        <w:numPr>
          <w:ilvl w:val="0"/>
          <w:numId w:val="1"/>
        </w:numPr>
        <w:spacing w:line="228" w:lineRule="atLeast"/>
        <w:rPr>
          <w:rFonts w:asciiTheme="minorHAnsi" w:hAnsiTheme="minorHAnsi" w:cs="Arial"/>
          <w:b/>
          <w:bCs/>
          <w:color w:val="111111"/>
          <w:sz w:val="22"/>
          <w:szCs w:val="22"/>
        </w:rPr>
      </w:pPr>
      <w:r w:rsidRPr="00011370">
        <w:rPr>
          <w:rFonts w:asciiTheme="minorHAnsi" w:hAnsiTheme="minorHAnsi" w:cs="Arial"/>
          <w:b/>
          <w:bCs/>
          <w:color w:val="111111"/>
          <w:sz w:val="22"/>
          <w:szCs w:val="22"/>
        </w:rPr>
        <w:t>The Progressives and the War</w:t>
      </w:r>
    </w:p>
    <w:p w14:paraId="7B35C3CE" w14:textId="77777777" w:rsidR="00A32712" w:rsidRPr="00011370" w:rsidRDefault="00A32712" w:rsidP="0078537E">
      <w:pPr>
        <w:spacing w:line="228" w:lineRule="atLeast"/>
        <w:rPr>
          <w:rFonts w:asciiTheme="minorHAnsi" w:hAnsiTheme="minorHAnsi" w:cs="Arial"/>
          <w:color w:val="111111"/>
          <w:sz w:val="22"/>
          <w:szCs w:val="22"/>
        </w:rPr>
      </w:pPr>
    </w:p>
    <w:p w14:paraId="58A5AEB2" w14:textId="77777777" w:rsidR="001F71F2" w:rsidRPr="00011370" w:rsidRDefault="001F71F2" w:rsidP="001F71F2">
      <w:pPr>
        <w:pStyle w:val="Heading1"/>
        <w:spacing w:before="0" w:after="0"/>
        <w:ind w:left="475" w:hanging="475"/>
        <w:rPr>
          <w:rFonts w:asciiTheme="minorHAnsi" w:hAnsiTheme="minorHAnsi"/>
          <w:b w:val="0"/>
          <w:color w:val="111111"/>
          <w:sz w:val="22"/>
          <w:szCs w:val="22"/>
        </w:rPr>
      </w:pPr>
      <w:r w:rsidRPr="00011370">
        <w:rPr>
          <w:rFonts w:asciiTheme="minorHAnsi" w:hAnsiTheme="minorHAnsi" w:cs="Times New Roman"/>
          <w:b w:val="0"/>
          <w:sz w:val="22"/>
          <w:szCs w:val="22"/>
        </w:rPr>
        <w:t xml:space="preserve">Knock, Thomas J. </w:t>
      </w:r>
      <w:r w:rsidRPr="00011370">
        <w:rPr>
          <w:rFonts w:asciiTheme="minorHAnsi" w:hAnsiTheme="minorHAnsi" w:cs="Times New Roman"/>
          <w:b w:val="0"/>
          <w:i/>
          <w:iCs/>
          <w:sz w:val="22"/>
          <w:szCs w:val="22"/>
        </w:rPr>
        <w:t>To End All Wars: Woodrow Wilson and the Quest for a New World Order</w:t>
      </w:r>
      <w:r w:rsidRPr="00011370">
        <w:rPr>
          <w:rFonts w:asciiTheme="minorHAnsi" w:hAnsiTheme="minorHAnsi" w:cs="Times New Roman"/>
          <w:b w:val="0"/>
          <w:sz w:val="22"/>
          <w:szCs w:val="22"/>
        </w:rPr>
        <w:t xml:space="preserve">. New York: </w:t>
      </w:r>
      <w:r>
        <w:rPr>
          <w:rFonts w:asciiTheme="minorHAnsi" w:hAnsiTheme="minorHAnsi" w:cs="Times New Roman"/>
          <w:b w:val="0"/>
          <w:sz w:val="22"/>
          <w:szCs w:val="22"/>
        </w:rPr>
        <w:t>Princeton</w:t>
      </w:r>
      <w:r w:rsidRPr="00011370">
        <w:rPr>
          <w:rFonts w:asciiTheme="minorHAnsi" w:hAnsiTheme="minorHAnsi" w:cs="Times New Roman"/>
          <w:b w:val="0"/>
          <w:sz w:val="22"/>
          <w:szCs w:val="22"/>
        </w:rPr>
        <w:t xml:space="preserve"> University Press, 1995.</w:t>
      </w:r>
      <w:r w:rsidR="00E81E96">
        <w:rPr>
          <w:rFonts w:asciiTheme="minorHAnsi" w:hAnsiTheme="minorHAnsi" w:cs="Times New Roman"/>
          <w:b w:val="0"/>
          <w:sz w:val="22"/>
          <w:szCs w:val="22"/>
        </w:rPr>
        <w:t xml:space="preserve"> </w:t>
      </w:r>
      <w:proofErr w:type="gramStart"/>
      <w:r w:rsidR="00E81E96">
        <w:rPr>
          <w:rFonts w:asciiTheme="minorHAnsi" w:hAnsiTheme="minorHAnsi" w:cs="Times New Roman"/>
          <w:b w:val="0"/>
          <w:sz w:val="22"/>
          <w:szCs w:val="22"/>
        </w:rPr>
        <w:t>Pp. 48-148, 227-246.</w:t>
      </w:r>
      <w:proofErr w:type="gramEnd"/>
    </w:p>
    <w:p w14:paraId="672BBC0D" w14:textId="77777777" w:rsidR="0078537E" w:rsidRPr="00011370" w:rsidRDefault="00011370" w:rsidP="00011370">
      <w:pPr>
        <w:ind w:left="475" w:hanging="475"/>
        <w:rPr>
          <w:rFonts w:asciiTheme="minorHAnsi" w:hAnsiTheme="minorHAnsi" w:cs="Arial"/>
          <w:color w:val="111111"/>
          <w:sz w:val="22"/>
          <w:szCs w:val="22"/>
        </w:rPr>
      </w:pPr>
      <w:r w:rsidRPr="001058A3">
        <w:rPr>
          <w:rFonts w:asciiTheme="minorHAnsi" w:hAnsiTheme="minorHAnsi"/>
          <w:sz w:val="22"/>
          <w:szCs w:val="22"/>
        </w:rPr>
        <w:t xml:space="preserve">Kennedy, David M. </w:t>
      </w:r>
      <w:r w:rsidRPr="001058A3">
        <w:rPr>
          <w:rFonts w:asciiTheme="minorHAnsi" w:hAnsiTheme="minorHAnsi"/>
          <w:i/>
          <w:iCs/>
          <w:sz w:val="22"/>
          <w:szCs w:val="22"/>
        </w:rPr>
        <w:t>Over Here: The First World War and American Society</w:t>
      </w:r>
      <w:r w:rsidRPr="001058A3">
        <w:rPr>
          <w:rFonts w:asciiTheme="minorHAnsi" w:hAnsiTheme="minorHAnsi"/>
          <w:sz w:val="22"/>
          <w:szCs w:val="22"/>
        </w:rPr>
        <w:t>. New York: Oxford University Press, 1980</w:t>
      </w:r>
      <w:r w:rsidRPr="00011370">
        <w:rPr>
          <w:rFonts w:asciiTheme="minorHAnsi" w:hAnsiTheme="minorHAnsi"/>
          <w:sz w:val="22"/>
          <w:szCs w:val="22"/>
        </w:rPr>
        <w:t>, pp.</w:t>
      </w:r>
      <w:r w:rsidR="0078537E" w:rsidRPr="00011370">
        <w:rPr>
          <w:rFonts w:asciiTheme="minorHAnsi" w:hAnsiTheme="minorHAnsi"/>
          <w:sz w:val="22"/>
          <w:szCs w:val="22"/>
        </w:rPr>
        <w:t xml:space="preserve"> </w:t>
      </w:r>
      <w:r w:rsidR="00A32712" w:rsidRPr="00011370">
        <w:rPr>
          <w:rFonts w:asciiTheme="minorHAnsi" w:hAnsiTheme="minorHAnsi"/>
          <w:sz w:val="22"/>
          <w:szCs w:val="22"/>
        </w:rPr>
        <w:t>3-143</w:t>
      </w:r>
      <w:r w:rsidRPr="00011370">
        <w:rPr>
          <w:rFonts w:asciiTheme="minorHAnsi" w:hAnsiTheme="minorHAnsi"/>
          <w:sz w:val="22"/>
          <w:szCs w:val="22"/>
        </w:rPr>
        <w:t>.</w:t>
      </w:r>
      <w:r w:rsidR="0078537E" w:rsidRPr="00011370">
        <w:rPr>
          <w:rFonts w:asciiTheme="minorHAnsi" w:hAnsiTheme="minorHAnsi"/>
          <w:sz w:val="22"/>
          <w:szCs w:val="22"/>
        </w:rPr>
        <w:t xml:space="preserve"> </w:t>
      </w:r>
      <w:r w:rsidR="0078537E" w:rsidRPr="00011370">
        <w:rPr>
          <w:rFonts w:asciiTheme="minorHAnsi" w:hAnsiTheme="minorHAnsi"/>
          <w:sz w:val="22"/>
          <w:szCs w:val="22"/>
        </w:rPr>
        <w:tab/>
      </w:r>
    </w:p>
    <w:p w14:paraId="13DA3350" w14:textId="77777777" w:rsidR="0078537E" w:rsidRPr="00011370" w:rsidRDefault="00011370" w:rsidP="00011370">
      <w:pPr>
        <w:pStyle w:val="NormalWeb"/>
        <w:spacing w:before="0" w:beforeAutospacing="0" w:after="0" w:afterAutospacing="0"/>
        <w:ind w:left="475" w:hanging="475"/>
        <w:rPr>
          <w:rFonts w:asciiTheme="minorHAnsi" w:hAnsiTheme="minorHAnsi"/>
          <w:color w:val="000000"/>
          <w:sz w:val="22"/>
          <w:szCs w:val="22"/>
        </w:rPr>
      </w:pPr>
      <w:proofErr w:type="spellStart"/>
      <w:r w:rsidRPr="001058A3">
        <w:rPr>
          <w:rFonts w:asciiTheme="minorHAnsi" w:hAnsiTheme="minorHAnsi"/>
          <w:sz w:val="22"/>
          <w:szCs w:val="22"/>
        </w:rPr>
        <w:t>McGerr</w:t>
      </w:r>
      <w:proofErr w:type="spellEnd"/>
      <w:r w:rsidRPr="001058A3">
        <w:rPr>
          <w:rFonts w:asciiTheme="minorHAnsi" w:hAnsiTheme="minorHAnsi"/>
          <w:sz w:val="22"/>
          <w:szCs w:val="22"/>
        </w:rPr>
        <w:t xml:space="preserve">, Michael E. </w:t>
      </w:r>
      <w:r w:rsidRPr="001058A3">
        <w:rPr>
          <w:rFonts w:asciiTheme="minorHAnsi" w:hAnsiTheme="minorHAnsi"/>
          <w:i/>
          <w:iCs/>
          <w:sz w:val="22"/>
          <w:szCs w:val="22"/>
        </w:rPr>
        <w:t xml:space="preserve">A Fierce Discontent: The Rise and </w:t>
      </w:r>
      <w:proofErr w:type="gramStart"/>
      <w:r w:rsidRPr="001058A3">
        <w:rPr>
          <w:rFonts w:asciiTheme="minorHAnsi" w:hAnsiTheme="minorHAnsi"/>
          <w:i/>
          <w:iCs/>
          <w:sz w:val="22"/>
          <w:szCs w:val="22"/>
        </w:rPr>
        <w:t>Fall</w:t>
      </w:r>
      <w:proofErr w:type="gramEnd"/>
      <w:r w:rsidRPr="001058A3">
        <w:rPr>
          <w:rFonts w:asciiTheme="minorHAnsi" w:hAnsiTheme="minorHAnsi"/>
          <w:i/>
          <w:iCs/>
          <w:sz w:val="22"/>
          <w:szCs w:val="22"/>
        </w:rPr>
        <w:t xml:space="preserve"> of the Progressive Movement in America, 1870-1920</w:t>
      </w:r>
      <w:r w:rsidRPr="001058A3">
        <w:rPr>
          <w:rFonts w:asciiTheme="minorHAnsi" w:hAnsiTheme="minorHAnsi"/>
          <w:sz w:val="22"/>
          <w:szCs w:val="22"/>
        </w:rPr>
        <w:t>. New York: Free Press, 2003</w:t>
      </w:r>
      <w:r w:rsidRPr="00011370">
        <w:rPr>
          <w:rFonts w:asciiTheme="minorHAnsi" w:hAnsiTheme="minorHAnsi"/>
          <w:sz w:val="22"/>
          <w:szCs w:val="22"/>
        </w:rPr>
        <w:t>, pp.</w:t>
      </w:r>
      <w:r w:rsidR="0078537E" w:rsidRPr="00011370">
        <w:rPr>
          <w:rFonts w:asciiTheme="minorHAnsi" w:hAnsiTheme="minorHAnsi"/>
          <w:sz w:val="22"/>
          <w:szCs w:val="22"/>
        </w:rPr>
        <w:t> </w:t>
      </w:r>
      <w:r w:rsidR="0091479F" w:rsidRPr="00011370">
        <w:rPr>
          <w:rFonts w:asciiTheme="minorHAnsi" w:hAnsiTheme="minorHAnsi"/>
          <w:sz w:val="22"/>
          <w:szCs w:val="22"/>
        </w:rPr>
        <w:t>77-319</w:t>
      </w:r>
      <w:r w:rsidRPr="00011370">
        <w:rPr>
          <w:rFonts w:asciiTheme="minorHAnsi" w:hAnsiTheme="minorHAnsi"/>
          <w:sz w:val="22"/>
          <w:szCs w:val="22"/>
        </w:rPr>
        <w:t>.</w:t>
      </w:r>
    </w:p>
    <w:p w14:paraId="34EF4FD1" w14:textId="7A869C21" w:rsidR="0078537E" w:rsidRPr="00011370" w:rsidRDefault="00011370" w:rsidP="00011370">
      <w:pPr>
        <w:pStyle w:val="NormalWeb"/>
        <w:spacing w:before="0" w:beforeAutospacing="0" w:after="0" w:afterAutospacing="0"/>
        <w:ind w:left="475" w:hanging="475"/>
        <w:rPr>
          <w:rFonts w:asciiTheme="minorHAnsi" w:hAnsiTheme="minorHAnsi"/>
          <w:color w:val="000000"/>
          <w:sz w:val="22"/>
          <w:szCs w:val="22"/>
        </w:rPr>
      </w:pPr>
      <w:r w:rsidRPr="00011370">
        <w:rPr>
          <w:rFonts w:asciiTheme="minorHAnsi" w:hAnsiTheme="minorHAnsi"/>
          <w:sz w:val="22"/>
          <w:szCs w:val="22"/>
        </w:rPr>
        <w:t xml:space="preserve">Edwards, Rebecca. </w:t>
      </w:r>
      <w:r w:rsidRPr="00011370">
        <w:rPr>
          <w:rFonts w:asciiTheme="minorHAnsi" w:hAnsiTheme="minorHAnsi"/>
          <w:i/>
          <w:iCs/>
          <w:sz w:val="22"/>
          <w:szCs w:val="22"/>
        </w:rPr>
        <w:t>New Spirits: Americans in the “Gilded Age,” 1865-1905</w:t>
      </w:r>
      <w:r w:rsidRPr="00011370">
        <w:rPr>
          <w:rFonts w:asciiTheme="minorHAnsi" w:hAnsiTheme="minorHAnsi"/>
          <w:sz w:val="22"/>
          <w:szCs w:val="22"/>
        </w:rPr>
        <w:t>, New York: Oxford University Press, 2006</w:t>
      </w:r>
      <w:r w:rsidR="0078537E" w:rsidRPr="00011370">
        <w:rPr>
          <w:rFonts w:asciiTheme="minorHAnsi" w:hAnsiTheme="minorHAnsi"/>
          <w:color w:val="000000"/>
          <w:sz w:val="22"/>
          <w:szCs w:val="22"/>
        </w:rPr>
        <w:t>,</w:t>
      </w:r>
      <w:r w:rsidR="0091479F" w:rsidRPr="00011370">
        <w:rPr>
          <w:rFonts w:asciiTheme="minorHAnsi" w:hAnsiTheme="minorHAnsi"/>
          <w:color w:val="000000"/>
          <w:sz w:val="22"/>
          <w:szCs w:val="22"/>
        </w:rPr>
        <w:t xml:space="preserve"> </w:t>
      </w:r>
      <w:r w:rsidRPr="00011370">
        <w:rPr>
          <w:rFonts w:asciiTheme="minorHAnsi" w:hAnsiTheme="minorHAnsi"/>
          <w:color w:val="000000"/>
          <w:sz w:val="22"/>
          <w:szCs w:val="22"/>
        </w:rPr>
        <w:t xml:space="preserve">pp. </w:t>
      </w:r>
      <w:r w:rsidR="0091479F" w:rsidRPr="00011370">
        <w:rPr>
          <w:rFonts w:asciiTheme="minorHAnsi" w:hAnsiTheme="minorHAnsi"/>
          <w:color w:val="000000"/>
          <w:sz w:val="22"/>
          <w:szCs w:val="22"/>
        </w:rPr>
        <w:t>183-255</w:t>
      </w:r>
      <w:r w:rsidRPr="00011370">
        <w:rPr>
          <w:rFonts w:asciiTheme="minorHAnsi" w:hAnsiTheme="minorHAnsi"/>
          <w:color w:val="000000"/>
          <w:sz w:val="22"/>
          <w:szCs w:val="22"/>
        </w:rPr>
        <w:t>.</w:t>
      </w:r>
      <w:r w:rsidR="00F82EAB">
        <w:rPr>
          <w:rFonts w:asciiTheme="minorHAnsi" w:hAnsiTheme="minorHAnsi"/>
          <w:color w:val="000000"/>
          <w:sz w:val="22"/>
          <w:szCs w:val="22"/>
        </w:rPr>
        <w:t xml:space="preserve"> </w:t>
      </w:r>
      <w:r w:rsidR="00F82EAB" w:rsidRPr="000F4F93">
        <w:rPr>
          <w:rFonts w:asciiTheme="minorHAnsi" w:hAnsiTheme="minorHAnsi"/>
          <w:b/>
          <w:bCs/>
          <w:color w:val="111111"/>
          <w:sz w:val="22"/>
          <w:szCs w:val="22"/>
        </w:rPr>
        <w:t>S</w:t>
      </w:r>
    </w:p>
    <w:p w14:paraId="5BD5D0E7" w14:textId="146163F7" w:rsidR="0078537E" w:rsidRPr="00011370" w:rsidRDefault="00011370" w:rsidP="00011370">
      <w:pPr>
        <w:pStyle w:val="NormalWeb"/>
        <w:spacing w:before="0" w:beforeAutospacing="0" w:after="0" w:afterAutospacing="0"/>
        <w:ind w:left="475" w:hanging="475"/>
        <w:rPr>
          <w:rFonts w:asciiTheme="minorHAnsi" w:hAnsiTheme="minorHAnsi"/>
          <w:color w:val="000000"/>
          <w:sz w:val="22"/>
          <w:szCs w:val="22"/>
        </w:rPr>
      </w:pPr>
      <w:r w:rsidRPr="001058A3">
        <w:rPr>
          <w:rFonts w:asciiTheme="minorHAnsi" w:hAnsiTheme="minorHAnsi"/>
          <w:sz w:val="22"/>
          <w:szCs w:val="22"/>
        </w:rPr>
        <w:t xml:space="preserve">Flanagan, Maureen A. </w:t>
      </w:r>
      <w:r w:rsidRPr="001058A3">
        <w:rPr>
          <w:rFonts w:asciiTheme="minorHAnsi" w:hAnsiTheme="minorHAnsi"/>
          <w:i/>
          <w:iCs/>
          <w:sz w:val="22"/>
          <w:szCs w:val="22"/>
        </w:rPr>
        <w:t>America Reformed: Progressives and Progressivisms, 1890s-1920s</w:t>
      </w:r>
      <w:r w:rsidRPr="001058A3">
        <w:rPr>
          <w:rFonts w:asciiTheme="minorHAnsi" w:hAnsiTheme="minorHAnsi"/>
          <w:sz w:val="22"/>
          <w:szCs w:val="22"/>
        </w:rPr>
        <w:t>. New York: Oxford University Press, 2007</w:t>
      </w:r>
      <w:r w:rsidRPr="00011370">
        <w:rPr>
          <w:rFonts w:asciiTheme="minorHAnsi" w:hAnsiTheme="minorHAnsi"/>
          <w:sz w:val="22"/>
          <w:szCs w:val="22"/>
        </w:rPr>
        <w:t>, pp.</w:t>
      </w:r>
      <w:r w:rsidR="0091479F" w:rsidRPr="00011370">
        <w:rPr>
          <w:rFonts w:asciiTheme="minorHAnsi" w:hAnsiTheme="minorHAnsi"/>
          <w:color w:val="000000"/>
          <w:sz w:val="22"/>
          <w:szCs w:val="22"/>
        </w:rPr>
        <w:t xml:space="preserve"> 141-241</w:t>
      </w:r>
      <w:r w:rsidRPr="00011370">
        <w:rPr>
          <w:rFonts w:asciiTheme="minorHAnsi" w:hAnsiTheme="minorHAnsi"/>
          <w:color w:val="000000"/>
          <w:sz w:val="22"/>
          <w:szCs w:val="22"/>
        </w:rPr>
        <w:t>.</w:t>
      </w:r>
      <w:r w:rsidR="00F82EAB">
        <w:rPr>
          <w:rFonts w:asciiTheme="minorHAnsi" w:hAnsiTheme="minorHAnsi"/>
          <w:color w:val="000000"/>
          <w:sz w:val="22"/>
          <w:szCs w:val="22"/>
        </w:rPr>
        <w:t xml:space="preserve"> </w:t>
      </w:r>
      <w:r w:rsidR="00F82EAB" w:rsidRPr="000F4F93">
        <w:rPr>
          <w:rFonts w:asciiTheme="minorHAnsi" w:hAnsiTheme="minorHAnsi"/>
          <w:b/>
          <w:bCs/>
          <w:color w:val="111111"/>
          <w:sz w:val="22"/>
          <w:szCs w:val="22"/>
        </w:rPr>
        <w:t>S</w:t>
      </w:r>
    </w:p>
    <w:p w14:paraId="34BC0ECD" w14:textId="7744BE9D" w:rsidR="0078537E" w:rsidRPr="00011370" w:rsidRDefault="00011370" w:rsidP="00011370">
      <w:pPr>
        <w:ind w:left="475" w:hanging="475"/>
        <w:rPr>
          <w:rFonts w:asciiTheme="minorHAnsi" w:hAnsiTheme="minorHAnsi"/>
          <w:i/>
          <w:sz w:val="22"/>
          <w:szCs w:val="22"/>
        </w:rPr>
      </w:pPr>
      <w:proofErr w:type="spellStart"/>
      <w:r w:rsidRPr="00011370">
        <w:rPr>
          <w:rFonts w:asciiTheme="minorHAnsi" w:hAnsiTheme="minorHAnsi"/>
          <w:sz w:val="22"/>
          <w:szCs w:val="22"/>
        </w:rPr>
        <w:t>Higham</w:t>
      </w:r>
      <w:proofErr w:type="spellEnd"/>
      <w:r w:rsidRPr="00011370">
        <w:rPr>
          <w:rFonts w:asciiTheme="minorHAnsi" w:hAnsiTheme="minorHAnsi"/>
          <w:sz w:val="22"/>
          <w:szCs w:val="22"/>
        </w:rPr>
        <w:t xml:space="preserve">, John. </w:t>
      </w:r>
      <w:r w:rsidRPr="00011370">
        <w:rPr>
          <w:rFonts w:asciiTheme="minorHAnsi" w:hAnsiTheme="minorHAnsi"/>
          <w:i/>
          <w:iCs/>
          <w:sz w:val="22"/>
          <w:szCs w:val="22"/>
        </w:rPr>
        <w:t>Strangers in the Land: Patterns of American Nativism, 1860-1925</w:t>
      </w:r>
      <w:r w:rsidRPr="00011370">
        <w:rPr>
          <w:rFonts w:asciiTheme="minorHAnsi" w:hAnsiTheme="minorHAnsi"/>
          <w:sz w:val="22"/>
          <w:szCs w:val="22"/>
        </w:rPr>
        <w:t>. New Brunswick, N.J: Rutgers University Press, 2008</w:t>
      </w:r>
      <w:r w:rsidR="0078537E" w:rsidRPr="00011370">
        <w:rPr>
          <w:rFonts w:asciiTheme="minorHAnsi" w:hAnsiTheme="minorHAnsi"/>
          <w:i/>
          <w:sz w:val="22"/>
          <w:szCs w:val="22"/>
        </w:rPr>
        <w:t>,</w:t>
      </w:r>
      <w:r w:rsidR="0078537E" w:rsidRPr="00011370">
        <w:rPr>
          <w:rFonts w:asciiTheme="minorHAnsi" w:hAnsiTheme="minorHAnsi"/>
          <w:sz w:val="22"/>
          <w:szCs w:val="22"/>
        </w:rPr>
        <w:t xml:space="preserve"> </w:t>
      </w:r>
      <w:r w:rsidRPr="00011370">
        <w:rPr>
          <w:rFonts w:asciiTheme="minorHAnsi" w:hAnsiTheme="minorHAnsi"/>
          <w:sz w:val="22"/>
          <w:szCs w:val="22"/>
        </w:rPr>
        <w:t xml:space="preserve">pp. </w:t>
      </w:r>
      <w:r w:rsidR="0078537E" w:rsidRPr="00011370">
        <w:rPr>
          <w:rFonts w:asciiTheme="minorHAnsi" w:hAnsiTheme="minorHAnsi"/>
          <w:sz w:val="22"/>
          <w:szCs w:val="22"/>
        </w:rPr>
        <w:t>131-263. </w:t>
      </w:r>
      <w:r w:rsidR="00F82EAB" w:rsidRPr="000F4F93">
        <w:rPr>
          <w:rFonts w:asciiTheme="minorHAnsi" w:hAnsiTheme="minorHAnsi"/>
          <w:b/>
          <w:bCs/>
          <w:color w:val="111111"/>
          <w:sz w:val="22"/>
          <w:szCs w:val="22"/>
        </w:rPr>
        <w:t>S</w:t>
      </w:r>
      <w:r w:rsidR="0078537E" w:rsidRPr="00011370">
        <w:rPr>
          <w:rFonts w:asciiTheme="minorHAnsi" w:hAnsiTheme="minorHAnsi"/>
          <w:sz w:val="22"/>
          <w:szCs w:val="22"/>
        </w:rPr>
        <w:t xml:space="preserve"> </w:t>
      </w:r>
    </w:p>
    <w:p w14:paraId="2D90A2FE" w14:textId="77777777" w:rsidR="006448C2" w:rsidRDefault="006448C2" w:rsidP="00B10409">
      <w:pPr>
        <w:rPr>
          <w:rFonts w:asciiTheme="minorHAnsi" w:hAnsiTheme="minorHAnsi"/>
          <w:sz w:val="22"/>
          <w:szCs w:val="22"/>
          <w:lang w:val="en-CA"/>
        </w:rPr>
      </w:pPr>
    </w:p>
    <w:p w14:paraId="20C9BFEB" w14:textId="77777777" w:rsidR="00B10409" w:rsidRPr="00B10409" w:rsidRDefault="00045805" w:rsidP="00B10409">
      <w:pPr>
        <w:rPr>
          <w:rFonts w:asciiTheme="minorHAnsi" w:hAnsiTheme="minorHAnsi"/>
          <w:b/>
          <w:bCs/>
          <w:sz w:val="22"/>
          <w:szCs w:val="22"/>
        </w:rPr>
      </w:pPr>
      <w:r w:rsidRPr="00B10409">
        <w:rPr>
          <w:rFonts w:asciiTheme="minorHAnsi" w:hAnsiTheme="minorHAnsi"/>
          <w:sz w:val="22"/>
          <w:szCs w:val="22"/>
          <w:lang w:val="en-CA"/>
        </w:rPr>
        <w:fldChar w:fldCharType="begin"/>
      </w:r>
      <w:r w:rsidR="00B10409" w:rsidRPr="00B10409">
        <w:rPr>
          <w:rFonts w:asciiTheme="minorHAnsi" w:hAnsiTheme="minorHAnsi"/>
          <w:sz w:val="22"/>
          <w:szCs w:val="22"/>
          <w:lang w:val="en-CA"/>
        </w:rPr>
        <w:instrText xml:space="preserve"> SEQ CHAPTER \h \r 1</w:instrText>
      </w:r>
      <w:r w:rsidRPr="00B10409">
        <w:rPr>
          <w:rFonts w:asciiTheme="minorHAnsi" w:hAnsiTheme="minorHAnsi"/>
          <w:sz w:val="22"/>
          <w:szCs w:val="22"/>
          <w:lang w:val="en-CA"/>
        </w:rPr>
        <w:fldChar w:fldCharType="end"/>
      </w:r>
      <w:r w:rsidR="00B10409" w:rsidRPr="00B10409">
        <w:rPr>
          <w:rFonts w:asciiTheme="minorHAnsi" w:hAnsiTheme="minorHAnsi"/>
          <w:b/>
          <w:bCs/>
          <w:sz w:val="22"/>
          <w:szCs w:val="22"/>
        </w:rPr>
        <w:t>COLLATERAL ASSIGNMENTS:</w:t>
      </w:r>
    </w:p>
    <w:p w14:paraId="76D46572" w14:textId="77777777" w:rsidR="00B10409" w:rsidRPr="00B10409" w:rsidRDefault="00B10409" w:rsidP="00B10409">
      <w:pPr>
        <w:rPr>
          <w:rFonts w:asciiTheme="minorHAnsi" w:hAnsiTheme="minorHAnsi"/>
          <w:sz w:val="22"/>
          <w:szCs w:val="22"/>
        </w:rPr>
      </w:pPr>
    </w:p>
    <w:p w14:paraId="4D44C6C4" w14:textId="77777777" w:rsidR="00B10409" w:rsidRPr="00B10409" w:rsidRDefault="00B10409" w:rsidP="00B10409">
      <w:pPr>
        <w:rPr>
          <w:rFonts w:asciiTheme="minorHAnsi" w:hAnsiTheme="minorHAnsi"/>
          <w:sz w:val="22"/>
          <w:szCs w:val="22"/>
        </w:rPr>
      </w:pPr>
      <w:r w:rsidRPr="00B10409">
        <w:rPr>
          <w:rFonts w:asciiTheme="minorHAnsi" w:hAnsiTheme="minorHAnsi"/>
          <w:sz w:val="22"/>
          <w:szCs w:val="22"/>
        </w:rPr>
        <w:t xml:space="preserve">The assignments are designed to help train students and to prepare them for research, writing and teaching. Reading, leading class discussions and participating in them are integral for this course. Each session will have a discussion leader who will prepare a short synopsis of the reading to be emailed in advance of class and lead a discussion on the reading. </w:t>
      </w:r>
    </w:p>
    <w:p w14:paraId="628A2CE3" w14:textId="77777777" w:rsidR="00B10409" w:rsidRPr="00B10409" w:rsidRDefault="00B10409" w:rsidP="00B10409">
      <w:pPr>
        <w:rPr>
          <w:rFonts w:asciiTheme="minorHAnsi" w:hAnsiTheme="minorHAnsi"/>
          <w:b/>
          <w:bCs/>
          <w:sz w:val="22"/>
          <w:szCs w:val="22"/>
        </w:rPr>
      </w:pPr>
    </w:p>
    <w:p w14:paraId="69E8D894" w14:textId="77777777" w:rsidR="00B10409" w:rsidRPr="00B10409" w:rsidRDefault="00B10409" w:rsidP="00B10409">
      <w:pPr>
        <w:rPr>
          <w:rFonts w:asciiTheme="minorHAnsi" w:hAnsiTheme="minorHAnsi"/>
          <w:sz w:val="22"/>
          <w:szCs w:val="22"/>
        </w:rPr>
      </w:pPr>
      <w:r w:rsidRPr="00B10409">
        <w:rPr>
          <w:rFonts w:asciiTheme="minorHAnsi" w:eastAsia="Calibri" w:hAnsiTheme="minorHAnsi" w:cs="Arial"/>
          <w:sz w:val="22"/>
          <w:szCs w:val="22"/>
        </w:rPr>
        <w:t>The discussion should focus on major historical issues</w:t>
      </w:r>
      <w:r w:rsidRPr="00B10409">
        <w:rPr>
          <w:rFonts w:asciiTheme="minorHAnsi" w:hAnsiTheme="minorHAnsi"/>
          <w:sz w:val="22"/>
          <w:szCs w:val="22"/>
        </w:rPr>
        <w:t xml:space="preserve"> and pose i</w:t>
      </w:r>
      <w:r w:rsidRPr="00B10409">
        <w:rPr>
          <w:rFonts w:asciiTheme="minorHAnsi" w:eastAsia="Calibri" w:hAnsiTheme="minorHAnsi" w:cs="Arial"/>
          <w:sz w:val="22"/>
          <w:szCs w:val="22"/>
        </w:rPr>
        <w:t>nterpretive/ analytic questions</w:t>
      </w:r>
      <w:r w:rsidRPr="00B10409">
        <w:rPr>
          <w:rFonts w:asciiTheme="minorHAnsi" w:hAnsiTheme="minorHAnsi"/>
          <w:sz w:val="22"/>
          <w:szCs w:val="22"/>
        </w:rPr>
        <w:t xml:space="preserve"> to promote a discussion of pivotal issues. A</w:t>
      </w:r>
      <w:r w:rsidRPr="00B10409">
        <w:rPr>
          <w:rFonts w:asciiTheme="minorHAnsi" w:eastAsia="Calibri" w:hAnsiTheme="minorHAnsi" w:cs="Arial"/>
          <w:sz w:val="22"/>
          <w:szCs w:val="22"/>
        </w:rPr>
        <w:t xml:space="preserve">void the presentation of questions that are really another form of lecture. Questions should be direct and open ended and they should be part of a well thought out </w:t>
      </w:r>
      <w:r w:rsidRPr="00B10409">
        <w:rPr>
          <w:rFonts w:asciiTheme="minorHAnsi" w:eastAsia="Calibri" w:hAnsiTheme="minorHAnsi" w:cs="Arial"/>
          <w:sz w:val="22"/>
          <w:szCs w:val="22"/>
        </w:rPr>
        <w:lastRenderedPageBreak/>
        <w:t>organized presentation. Asking good questions is critical not only for doing good research but also for running good classes</w:t>
      </w:r>
      <w:r w:rsidRPr="00B10409">
        <w:rPr>
          <w:rFonts w:asciiTheme="minorHAnsi" w:hAnsiTheme="minorHAnsi"/>
          <w:sz w:val="22"/>
          <w:szCs w:val="22"/>
        </w:rPr>
        <w:t xml:space="preserve">. </w:t>
      </w:r>
    </w:p>
    <w:p w14:paraId="24C996FC" w14:textId="77777777" w:rsidR="00B10409" w:rsidRPr="00B10409" w:rsidRDefault="00B10409" w:rsidP="00B10409">
      <w:pPr>
        <w:rPr>
          <w:rFonts w:asciiTheme="minorHAnsi" w:hAnsiTheme="minorHAnsi"/>
          <w:sz w:val="22"/>
          <w:szCs w:val="22"/>
        </w:rPr>
      </w:pPr>
    </w:p>
    <w:p w14:paraId="64B206A1" w14:textId="77777777" w:rsidR="00B10409" w:rsidRPr="00B10409" w:rsidRDefault="00B10409" w:rsidP="00B10409">
      <w:pPr>
        <w:rPr>
          <w:rFonts w:asciiTheme="minorHAnsi" w:hAnsiTheme="minorHAnsi"/>
          <w:sz w:val="22"/>
          <w:szCs w:val="22"/>
        </w:rPr>
      </w:pPr>
      <w:r w:rsidRPr="00B10409">
        <w:rPr>
          <w:rFonts w:asciiTheme="minorHAnsi" w:eastAsia="Calibri" w:hAnsiTheme="minorHAnsi" w:cs="Arial"/>
          <w:sz w:val="22"/>
          <w:szCs w:val="22"/>
        </w:rPr>
        <w:t>Each topic will also have an assigned second reader</w:t>
      </w:r>
      <w:r w:rsidRPr="00B10409">
        <w:rPr>
          <w:rFonts w:asciiTheme="minorHAnsi" w:hAnsiTheme="minorHAnsi"/>
          <w:sz w:val="22"/>
          <w:szCs w:val="22"/>
        </w:rPr>
        <w:t xml:space="preserve"> who will offer a critique of the reading based on the review literature and the reader’s own evaluation.</w:t>
      </w:r>
    </w:p>
    <w:p w14:paraId="1CB53A76" w14:textId="77777777" w:rsidR="00B10409" w:rsidRPr="00B10409" w:rsidRDefault="00B10409" w:rsidP="00B10409">
      <w:pPr>
        <w:rPr>
          <w:rFonts w:asciiTheme="minorHAnsi" w:hAnsiTheme="minorHAnsi"/>
          <w:sz w:val="22"/>
          <w:szCs w:val="22"/>
        </w:rPr>
      </w:pPr>
    </w:p>
    <w:p w14:paraId="6F9090E3" w14:textId="77777777" w:rsidR="00B10409" w:rsidRPr="00B10409" w:rsidRDefault="00B10409" w:rsidP="00B10409">
      <w:pPr>
        <w:rPr>
          <w:rFonts w:asciiTheme="minorHAnsi" w:hAnsiTheme="minorHAnsi"/>
          <w:sz w:val="22"/>
          <w:szCs w:val="22"/>
        </w:rPr>
      </w:pPr>
      <w:r w:rsidRPr="00B10409">
        <w:rPr>
          <w:rFonts w:asciiTheme="minorHAnsi" w:hAnsiTheme="minorHAnsi"/>
          <w:sz w:val="22"/>
          <w:szCs w:val="22"/>
        </w:rPr>
        <w:t xml:space="preserve">Some sessions may also have a second presentation based on a supplementary reading. </w:t>
      </w:r>
    </w:p>
    <w:p w14:paraId="1813545F" w14:textId="77777777" w:rsidR="00B10409" w:rsidRPr="00B10409" w:rsidRDefault="00B10409" w:rsidP="00B10409">
      <w:pPr>
        <w:rPr>
          <w:rFonts w:asciiTheme="minorHAnsi" w:hAnsiTheme="minorHAnsi"/>
          <w:sz w:val="22"/>
          <w:szCs w:val="22"/>
        </w:rPr>
      </w:pPr>
      <w:r w:rsidRPr="00B10409">
        <w:rPr>
          <w:rFonts w:asciiTheme="minorHAnsi" w:hAnsiTheme="minorHAnsi"/>
          <w:sz w:val="22"/>
          <w:szCs w:val="22"/>
        </w:rPr>
        <w:t xml:space="preserve"> </w:t>
      </w:r>
    </w:p>
    <w:p w14:paraId="38987663" w14:textId="77777777" w:rsidR="00B10409" w:rsidRPr="006448C2" w:rsidRDefault="006448C2" w:rsidP="006448C2">
      <w:pPr>
        <w:rPr>
          <w:rFonts w:asciiTheme="minorHAnsi" w:hAnsiTheme="minorHAnsi"/>
          <w:b/>
          <w:bCs/>
          <w:sz w:val="22"/>
          <w:szCs w:val="22"/>
        </w:rPr>
      </w:pPr>
      <w:r>
        <w:rPr>
          <w:rFonts w:asciiTheme="minorHAnsi" w:hAnsiTheme="minorHAnsi"/>
          <w:b/>
          <w:bCs/>
          <w:sz w:val="22"/>
          <w:szCs w:val="22"/>
        </w:rPr>
        <w:t>Writing</w:t>
      </w:r>
      <w:r w:rsidR="00B10409" w:rsidRPr="006448C2">
        <w:rPr>
          <w:rFonts w:asciiTheme="minorHAnsi" w:hAnsiTheme="minorHAnsi"/>
          <w:b/>
          <w:bCs/>
          <w:sz w:val="22"/>
          <w:szCs w:val="22"/>
        </w:rPr>
        <w:t xml:space="preserve"> Assignments:</w:t>
      </w:r>
    </w:p>
    <w:p w14:paraId="4C027E71" w14:textId="77777777" w:rsidR="00B10409" w:rsidRPr="00B10409" w:rsidRDefault="00B10409" w:rsidP="00B10409">
      <w:pPr>
        <w:rPr>
          <w:rFonts w:asciiTheme="minorHAnsi" w:hAnsiTheme="minorHAnsi"/>
          <w:b/>
          <w:bCs/>
          <w:sz w:val="22"/>
          <w:szCs w:val="22"/>
        </w:rPr>
      </w:pPr>
      <w:r w:rsidRPr="00B10409">
        <w:rPr>
          <w:rFonts w:asciiTheme="minorHAnsi" w:hAnsiTheme="minorHAnsi"/>
          <w:b/>
          <w:bCs/>
          <w:sz w:val="22"/>
          <w:szCs w:val="22"/>
        </w:rPr>
        <w:t xml:space="preserve"> </w:t>
      </w:r>
    </w:p>
    <w:p w14:paraId="16B9A406" w14:textId="77777777" w:rsidR="00B10409" w:rsidRPr="00B10409" w:rsidRDefault="00B10409" w:rsidP="00DE6C7A">
      <w:pPr>
        <w:rPr>
          <w:rFonts w:asciiTheme="minorHAnsi" w:hAnsiTheme="minorHAnsi"/>
          <w:sz w:val="22"/>
          <w:szCs w:val="22"/>
        </w:rPr>
      </w:pPr>
      <w:r w:rsidRPr="00B10409">
        <w:rPr>
          <w:rFonts w:asciiTheme="minorHAnsi" w:hAnsiTheme="minorHAnsi"/>
          <w:sz w:val="22"/>
          <w:szCs w:val="22"/>
        </w:rPr>
        <w:t>Session 3.</w:t>
      </w:r>
      <w:r w:rsidRPr="00B10409">
        <w:rPr>
          <w:rFonts w:asciiTheme="minorHAnsi" w:hAnsiTheme="minorHAnsi"/>
          <w:b/>
          <w:bCs/>
          <w:sz w:val="22"/>
          <w:szCs w:val="22"/>
        </w:rPr>
        <w:t xml:space="preserve"> </w:t>
      </w:r>
      <w:r w:rsidRPr="00B10409">
        <w:rPr>
          <w:rFonts w:asciiTheme="minorHAnsi" w:hAnsiTheme="minorHAnsi"/>
          <w:sz w:val="22"/>
          <w:szCs w:val="22"/>
        </w:rPr>
        <w:t xml:space="preserve">Submit review </w:t>
      </w:r>
      <w:proofErr w:type="gramStart"/>
      <w:r w:rsidRPr="00B10409">
        <w:rPr>
          <w:rFonts w:asciiTheme="minorHAnsi" w:hAnsiTheme="minorHAnsi"/>
          <w:sz w:val="22"/>
          <w:szCs w:val="22"/>
        </w:rPr>
        <w:t>of  a</w:t>
      </w:r>
      <w:proofErr w:type="gramEnd"/>
      <w:r w:rsidRPr="00B10409">
        <w:rPr>
          <w:rFonts w:asciiTheme="minorHAnsi" w:hAnsiTheme="minorHAnsi"/>
          <w:sz w:val="22"/>
          <w:szCs w:val="22"/>
        </w:rPr>
        <w:t xml:space="preserve"> book dealing with the transforming economy. 1000 words.</w:t>
      </w:r>
    </w:p>
    <w:p w14:paraId="6AD62E07" w14:textId="77777777" w:rsidR="00B10409" w:rsidRPr="00B10409" w:rsidRDefault="00B10409" w:rsidP="00B10409">
      <w:pPr>
        <w:rPr>
          <w:rFonts w:asciiTheme="minorHAnsi" w:hAnsiTheme="minorHAnsi"/>
          <w:sz w:val="22"/>
          <w:szCs w:val="22"/>
        </w:rPr>
      </w:pPr>
    </w:p>
    <w:p w14:paraId="35B0B70F" w14:textId="77777777" w:rsidR="00B10409" w:rsidRPr="00B10409" w:rsidRDefault="00B10409" w:rsidP="00DE6C7A">
      <w:pPr>
        <w:rPr>
          <w:rFonts w:asciiTheme="minorHAnsi" w:hAnsiTheme="minorHAnsi"/>
          <w:sz w:val="22"/>
          <w:szCs w:val="22"/>
        </w:rPr>
      </w:pPr>
      <w:r w:rsidRPr="00B10409">
        <w:rPr>
          <w:rFonts w:asciiTheme="minorHAnsi" w:hAnsiTheme="minorHAnsi"/>
          <w:sz w:val="22"/>
          <w:szCs w:val="22"/>
        </w:rPr>
        <w:t xml:space="preserve">Session 5. Submit your topic for a </w:t>
      </w:r>
      <w:proofErr w:type="spellStart"/>
      <w:r w:rsidRPr="00B10409">
        <w:rPr>
          <w:rFonts w:asciiTheme="minorHAnsi" w:hAnsiTheme="minorHAnsi"/>
          <w:sz w:val="22"/>
          <w:szCs w:val="22"/>
        </w:rPr>
        <w:t>historiographic</w:t>
      </w:r>
      <w:proofErr w:type="spellEnd"/>
      <w:r w:rsidRPr="00B10409">
        <w:rPr>
          <w:rFonts w:asciiTheme="minorHAnsi" w:hAnsiTheme="minorHAnsi"/>
          <w:sz w:val="22"/>
          <w:szCs w:val="22"/>
        </w:rPr>
        <w:t xml:space="preserve"> paper that will be due before session 12.</w:t>
      </w:r>
    </w:p>
    <w:p w14:paraId="576B7F4F" w14:textId="77777777" w:rsidR="00B10409" w:rsidRPr="00B10409" w:rsidRDefault="00B10409" w:rsidP="00B10409">
      <w:pPr>
        <w:rPr>
          <w:rFonts w:asciiTheme="minorHAnsi" w:hAnsiTheme="minorHAnsi"/>
          <w:sz w:val="22"/>
          <w:szCs w:val="22"/>
        </w:rPr>
      </w:pPr>
    </w:p>
    <w:p w14:paraId="51FFD0C4" w14:textId="77777777" w:rsidR="00B10409" w:rsidRPr="00B10409" w:rsidRDefault="00B10409" w:rsidP="00DE6C7A">
      <w:pPr>
        <w:pStyle w:val="ListParagraph"/>
        <w:ind w:left="0"/>
        <w:rPr>
          <w:rFonts w:asciiTheme="minorHAnsi" w:hAnsiTheme="minorHAnsi"/>
          <w:sz w:val="22"/>
          <w:szCs w:val="22"/>
        </w:rPr>
      </w:pPr>
      <w:r w:rsidRPr="00B10409">
        <w:rPr>
          <w:rFonts w:asciiTheme="minorHAnsi" w:hAnsiTheme="minorHAnsi"/>
          <w:sz w:val="22"/>
          <w:szCs w:val="22"/>
        </w:rPr>
        <w:t xml:space="preserve">Session 7.  Go back to year 1880 for your birthday and look up the </w:t>
      </w:r>
      <w:r w:rsidRPr="00B10409">
        <w:rPr>
          <w:rFonts w:asciiTheme="minorHAnsi" w:hAnsiTheme="minorHAnsi"/>
          <w:i/>
          <w:sz w:val="22"/>
          <w:szCs w:val="22"/>
        </w:rPr>
        <w:t>NY Times</w:t>
      </w:r>
      <w:r w:rsidRPr="00B10409">
        <w:rPr>
          <w:rFonts w:asciiTheme="minorHAnsi" w:hAnsiTheme="minorHAnsi"/>
          <w:sz w:val="22"/>
          <w:szCs w:val="22"/>
        </w:rPr>
        <w:t xml:space="preserve"> (or other daily) for that day. Read it in its entirety, including reviews and ads. </w:t>
      </w:r>
      <w:r w:rsidRPr="00DE6C7A">
        <w:rPr>
          <w:rFonts w:asciiTheme="minorHAnsi" w:hAnsiTheme="minorHAnsi"/>
          <w:i/>
          <w:iCs/>
          <w:sz w:val="22"/>
          <w:szCs w:val="22"/>
        </w:rPr>
        <w:t xml:space="preserve">Write a </w:t>
      </w:r>
      <w:proofErr w:type="gramStart"/>
      <w:r w:rsidRPr="00DE6C7A">
        <w:rPr>
          <w:rFonts w:asciiTheme="minorHAnsi" w:hAnsiTheme="minorHAnsi"/>
          <w:i/>
          <w:iCs/>
          <w:sz w:val="22"/>
          <w:szCs w:val="22"/>
        </w:rPr>
        <w:t>three pag</w:t>
      </w:r>
      <w:r w:rsidRPr="00B10409">
        <w:rPr>
          <w:rFonts w:asciiTheme="minorHAnsi" w:hAnsiTheme="minorHAnsi"/>
          <w:sz w:val="22"/>
          <w:szCs w:val="22"/>
        </w:rPr>
        <w:t>e</w:t>
      </w:r>
      <w:proofErr w:type="gramEnd"/>
      <w:r w:rsidRPr="00B10409">
        <w:rPr>
          <w:rFonts w:asciiTheme="minorHAnsi" w:hAnsiTheme="minorHAnsi"/>
          <w:sz w:val="22"/>
          <w:szCs w:val="22"/>
        </w:rPr>
        <w:t xml:space="preserve"> description of the day and what you find historically noteworthy. Then select a single theme from the 1880 paper and compare its treatment in 1900 and then in 1918. </w:t>
      </w:r>
      <w:r w:rsidRPr="00DE6C7A">
        <w:rPr>
          <w:rFonts w:asciiTheme="minorHAnsi" w:hAnsiTheme="minorHAnsi"/>
          <w:i/>
          <w:iCs/>
          <w:sz w:val="22"/>
          <w:szCs w:val="22"/>
        </w:rPr>
        <w:t>Four pages.</w:t>
      </w:r>
      <w:r w:rsidRPr="00B10409">
        <w:rPr>
          <w:rFonts w:asciiTheme="minorHAnsi" w:hAnsiTheme="minorHAnsi"/>
          <w:sz w:val="22"/>
          <w:szCs w:val="22"/>
        </w:rPr>
        <w:t xml:space="preserve"> </w:t>
      </w:r>
      <w:proofErr w:type="gramStart"/>
      <w:r w:rsidRPr="00B10409">
        <w:rPr>
          <w:rFonts w:asciiTheme="minorHAnsi" w:hAnsiTheme="minorHAnsi"/>
          <w:bCs/>
          <w:sz w:val="22"/>
          <w:szCs w:val="22"/>
        </w:rPr>
        <w:t>You</w:t>
      </w:r>
      <w:r w:rsidRPr="00B10409">
        <w:rPr>
          <w:rFonts w:asciiTheme="minorHAnsi" w:hAnsiTheme="minorHAnsi"/>
          <w:sz w:val="22"/>
          <w:szCs w:val="22"/>
        </w:rPr>
        <w:t xml:space="preserve">  may</w:t>
      </w:r>
      <w:proofErr w:type="gramEnd"/>
      <w:r w:rsidRPr="00B10409">
        <w:rPr>
          <w:rFonts w:asciiTheme="minorHAnsi" w:hAnsiTheme="minorHAnsi"/>
          <w:sz w:val="22"/>
          <w:szCs w:val="22"/>
        </w:rPr>
        <w:t xml:space="preserve"> look at changes in the foreign policy, in ethnic or race relations, in politics or entertainment, or even at the changes in advertising strategy and format. Do not use any sources beyond the paper. </w:t>
      </w:r>
      <w:r w:rsidR="00DE6C7A">
        <w:rPr>
          <w:rFonts w:asciiTheme="minorHAnsi" w:hAnsiTheme="minorHAnsi"/>
          <w:sz w:val="22"/>
          <w:szCs w:val="22"/>
        </w:rPr>
        <w:t>Total seven pages.</w:t>
      </w:r>
    </w:p>
    <w:p w14:paraId="5DF8CB97" w14:textId="77777777" w:rsidR="00B10409" w:rsidRPr="00B10409" w:rsidRDefault="00B10409" w:rsidP="00B10409">
      <w:pPr>
        <w:rPr>
          <w:rFonts w:asciiTheme="minorHAnsi" w:hAnsiTheme="minorHAnsi"/>
          <w:sz w:val="22"/>
          <w:szCs w:val="22"/>
        </w:rPr>
      </w:pPr>
      <w:r w:rsidRPr="00B10409">
        <w:rPr>
          <w:rFonts w:asciiTheme="minorHAnsi" w:hAnsiTheme="minorHAnsi"/>
          <w:sz w:val="22"/>
          <w:szCs w:val="22"/>
        </w:rPr>
        <w:tab/>
      </w:r>
    </w:p>
    <w:p w14:paraId="2CA73846" w14:textId="77777777" w:rsidR="00B10409" w:rsidRPr="00B10409" w:rsidRDefault="00B10409" w:rsidP="00DE6C7A">
      <w:pPr>
        <w:rPr>
          <w:rFonts w:asciiTheme="minorHAnsi" w:hAnsiTheme="minorHAnsi"/>
          <w:sz w:val="22"/>
          <w:szCs w:val="22"/>
        </w:rPr>
      </w:pPr>
      <w:r w:rsidRPr="00B10409">
        <w:rPr>
          <w:rFonts w:asciiTheme="minorHAnsi" w:hAnsiTheme="minorHAnsi"/>
          <w:sz w:val="22"/>
          <w:szCs w:val="22"/>
        </w:rPr>
        <w:t xml:space="preserve">Session 12.  Submit a 12-15 page </w:t>
      </w:r>
      <w:proofErr w:type="spellStart"/>
      <w:r w:rsidRPr="00B10409">
        <w:rPr>
          <w:rFonts w:asciiTheme="minorHAnsi" w:hAnsiTheme="minorHAnsi"/>
          <w:sz w:val="22"/>
          <w:szCs w:val="22"/>
        </w:rPr>
        <w:t>historiographic</w:t>
      </w:r>
      <w:proofErr w:type="spellEnd"/>
      <w:r w:rsidRPr="00B10409">
        <w:rPr>
          <w:rFonts w:asciiTheme="minorHAnsi" w:hAnsiTheme="minorHAnsi"/>
          <w:sz w:val="22"/>
          <w:szCs w:val="22"/>
        </w:rPr>
        <w:t xml:space="preserve"> paper on one of the following topics: foreign policy</w:t>
      </w:r>
      <w:proofErr w:type="gramStart"/>
      <w:r w:rsidRPr="00B10409">
        <w:rPr>
          <w:rFonts w:asciiTheme="minorHAnsi" w:hAnsiTheme="minorHAnsi"/>
          <w:sz w:val="22"/>
          <w:szCs w:val="22"/>
        </w:rPr>
        <w:t>;</w:t>
      </w:r>
      <w:proofErr w:type="gramEnd"/>
      <w:r w:rsidRPr="00B10409">
        <w:rPr>
          <w:rFonts w:asciiTheme="minorHAnsi" w:hAnsiTheme="minorHAnsi"/>
          <w:sz w:val="22"/>
          <w:szCs w:val="22"/>
        </w:rPr>
        <w:t xml:space="preserve"> gender, race, labor, immigration, culture. We will discuss the number of books and articles and other relevant issues for </w:t>
      </w:r>
      <w:r w:rsidR="00DE6C7A">
        <w:rPr>
          <w:rFonts w:asciiTheme="minorHAnsi" w:hAnsiTheme="minorHAnsi"/>
          <w:sz w:val="22"/>
          <w:szCs w:val="22"/>
        </w:rPr>
        <w:t xml:space="preserve">this </w:t>
      </w:r>
      <w:r w:rsidRPr="00B10409">
        <w:rPr>
          <w:rFonts w:asciiTheme="minorHAnsi" w:hAnsiTheme="minorHAnsi"/>
          <w:sz w:val="22"/>
          <w:szCs w:val="22"/>
        </w:rPr>
        <w:t>paper in class.</w:t>
      </w:r>
    </w:p>
    <w:p w14:paraId="262695CC" w14:textId="77777777" w:rsidR="00B10409" w:rsidRPr="00B10409" w:rsidRDefault="00B10409" w:rsidP="00B10409">
      <w:pPr>
        <w:rPr>
          <w:rFonts w:asciiTheme="minorHAnsi" w:hAnsiTheme="minorHAnsi"/>
          <w:sz w:val="22"/>
          <w:szCs w:val="22"/>
        </w:rPr>
      </w:pPr>
    </w:p>
    <w:p w14:paraId="314D67B6" w14:textId="77777777" w:rsidR="00B10409" w:rsidRPr="00B10409" w:rsidRDefault="00B10409" w:rsidP="00B10409">
      <w:pPr>
        <w:rPr>
          <w:rFonts w:asciiTheme="minorHAnsi" w:hAnsiTheme="minorHAnsi"/>
          <w:sz w:val="22"/>
          <w:szCs w:val="22"/>
        </w:rPr>
      </w:pPr>
      <w:r w:rsidRPr="00B10409">
        <w:rPr>
          <w:rFonts w:asciiTheme="minorHAnsi" w:hAnsiTheme="minorHAnsi"/>
          <w:sz w:val="22"/>
          <w:szCs w:val="22"/>
        </w:rPr>
        <w:t xml:space="preserve">There is a </w:t>
      </w:r>
      <w:proofErr w:type="gramStart"/>
      <w:r w:rsidRPr="00B10409">
        <w:rPr>
          <w:rFonts w:asciiTheme="minorHAnsi" w:hAnsiTheme="minorHAnsi"/>
          <w:sz w:val="22"/>
          <w:szCs w:val="22"/>
        </w:rPr>
        <w:t>one week</w:t>
      </w:r>
      <w:proofErr w:type="gramEnd"/>
      <w:r w:rsidRPr="00B10409">
        <w:rPr>
          <w:rFonts w:asciiTheme="minorHAnsi" w:hAnsiTheme="minorHAnsi"/>
          <w:sz w:val="22"/>
          <w:szCs w:val="22"/>
        </w:rPr>
        <w:t xml:space="preserve"> grace period. If you hand in your paper late your grade will reflect the tardiness. </w:t>
      </w:r>
    </w:p>
    <w:p w14:paraId="0190783A" w14:textId="77777777" w:rsidR="00B10409" w:rsidRPr="00B10409" w:rsidRDefault="00B10409" w:rsidP="00B10409">
      <w:pPr>
        <w:rPr>
          <w:rFonts w:asciiTheme="minorHAnsi" w:hAnsiTheme="minorHAnsi"/>
          <w:sz w:val="22"/>
          <w:szCs w:val="22"/>
        </w:rPr>
      </w:pPr>
    </w:p>
    <w:p w14:paraId="1E610B02" w14:textId="77777777" w:rsidR="00B10409" w:rsidRPr="00B10409" w:rsidRDefault="00B10409" w:rsidP="00B10409">
      <w:pPr>
        <w:rPr>
          <w:rFonts w:asciiTheme="minorHAnsi" w:hAnsiTheme="minorHAnsi"/>
          <w:sz w:val="22"/>
          <w:szCs w:val="22"/>
        </w:rPr>
      </w:pPr>
      <w:r w:rsidRPr="00B10409">
        <w:rPr>
          <w:rFonts w:asciiTheme="minorHAnsi" w:hAnsiTheme="minorHAnsi"/>
          <w:sz w:val="22"/>
          <w:szCs w:val="22"/>
        </w:rPr>
        <w:t>Feel free to consult me with any problems or questions.  If you want a copy back submit two copies of your paper.</w:t>
      </w:r>
    </w:p>
    <w:p w14:paraId="0BF01F93" w14:textId="77777777" w:rsidR="00B10409" w:rsidRPr="00B10409" w:rsidRDefault="00B10409" w:rsidP="00B10409">
      <w:pPr>
        <w:rPr>
          <w:rFonts w:asciiTheme="minorHAnsi" w:hAnsiTheme="minorHAnsi"/>
          <w:sz w:val="22"/>
          <w:szCs w:val="22"/>
        </w:rPr>
      </w:pPr>
    </w:p>
    <w:p w14:paraId="15F81333" w14:textId="77777777" w:rsidR="00011370" w:rsidRPr="00011370" w:rsidRDefault="00B10409" w:rsidP="00DE6C7A">
      <w:pPr>
        <w:pStyle w:val="BodyText2"/>
        <w:spacing w:after="0" w:line="240" w:lineRule="auto"/>
        <w:rPr>
          <w:rFonts w:asciiTheme="minorHAnsi" w:hAnsiTheme="minorHAnsi"/>
          <w:lang w:val="en-CA"/>
        </w:rPr>
      </w:pPr>
      <w:r w:rsidRPr="00B10409">
        <w:rPr>
          <w:rFonts w:asciiTheme="minorHAnsi" w:hAnsiTheme="minorHAnsi"/>
        </w:rPr>
        <w:t>N.B.: Keep copies of everything you submit. Your papers should be your own work and reflect your own research. Where you have relied on outside sources for material make sure that this is noted. Quotes should be marked off to indicate they are not your words and they should be footnoted. Do not use previously submitted papers, purchased material or any other form of work that is not your own. The consequences of plagiarism can be serious. Enough said.</w:t>
      </w:r>
    </w:p>
    <w:sectPr w:rsidR="00011370" w:rsidRPr="00011370" w:rsidSect="0052690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3603E" w14:textId="77777777" w:rsidR="00F82EAB" w:rsidRDefault="00F82EAB" w:rsidP="00DE6C7A">
      <w:r>
        <w:separator/>
      </w:r>
    </w:p>
  </w:endnote>
  <w:endnote w:type="continuationSeparator" w:id="0">
    <w:p w14:paraId="4FBBB0CD" w14:textId="77777777" w:rsidR="00F82EAB" w:rsidRDefault="00F82EAB" w:rsidP="00DE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5829"/>
      <w:docPartObj>
        <w:docPartGallery w:val="Page Numbers (Bottom of Page)"/>
        <w:docPartUnique/>
      </w:docPartObj>
    </w:sdtPr>
    <w:sdtContent>
      <w:p w14:paraId="6D9840B7" w14:textId="77777777" w:rsidR="00F82EAB" w:rsidRDefault="00F82EAB">
        <w:pPr>
          <w:pStyle w:val="Footer"/>
          <w:jc w:val="right"/>
        </w:pPr>
        <w:r>
          <w:fldChar w:fldCharType="begin"/>
        </w:r>
        <w:r>
          <w:instrText xml:space="preserve"> PAGE   \* MERGEFORMAT </w:instrText>
        </w:r>
        <w:r>
          <w:fldChar w:fldCharType="separate"/>
        </w:r>
        <w:r w:rsidR="00510825">
          <w:rPr>
            <w:noProof/>
          </w:rPr>
          <w:t>5</w:t>
        </w:r>
        <w:r>
          <w:rPr>
            <w:noProof/>
          </w:rPr>
          <w:fldChar w:fldCharType="end"/>
        </w:r>
      </w:p>
    </w:sdtContent>
  </w:sdt>
  <w:p w14:paraId="04F792E9" w14:textId="77777777" w:rsidR="00F82EAB" w:rsidRDefault="00F82E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3D9D" w14:textId="77777777" w:rsidR="00F82EAB" w:rsidRDefault="00F82EAB" w:rsidP="00DE6C7A">
      <w:r>
        <w:separator/>
      </w:r>
    </w:p>
  </w:footnote>
  <w:footnote w:type="continuationSeparator" w:id="0">
    <w:p w14:paraId="391F1AA5" w14:textId="77777777" w:rsidR="00F82EAB" w:rsidRDefault="00F82EAB" w:rsidP="00DE6C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A2FF6"/>
    <w:multiLevelType w:val="multilevel"/>
    <w:tmpl w:val="E29ABF10"/>
    <w:lvl w:ilvl="0">
      <w:start w:val="1"/>
      <w:numFmt w:val="decimal"/>
      <w:lvlText w:val="%1."/>
      <w:lvlJc w:val="left"/>
      <w:pPr>
        <w:tabs>
          <w:tab w:val="num" w:pos="360"/>
        </w:tabs>
        <w:ind w:left="360" w:hanging="360"/>
      </w:pPr>
      <w:rPr>
        <w:rFonts w:ascii="Cambria" w:hAnsi="Cambri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D3C2BAC"/>
    <w:multiLevelType w:val="hybridMultilevel"/>
    <w:tmpl w:val="1F0A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7E"/>
    <w:rsid w:val="00011370"/>
    <w:rsid w:val="00045805"/>
    <w:rsid w:val="000A70B1"/>
    <w:rsid w:val="000A7C0F"/>
    <w:rsid w:val="000C4DE6"/>
    <w:rsid w:val="000F17DB"/>
    <w:rsid w:val="000F4F93"/>
    <w:rsid w:val="00163A71"/>
    <w:rsid w:val="001D026E"/>
    <w:rsid w:val="001F71F2"/>
    <w:rsid w:val="00315B1E"/>
    <w:rsid w:val="004512BC"/>
    <w:rsid w:val="004F4F13"/>
    <w:rsid w:val="00510825"/>
    <w:rsid w:val="00526901"/>
    <w:rsid w:val="005D06D8"/>
    <w:rsid w:val="006448C2"/>
    <w:rsid w:val="006673D0"/>
    <w:rsid w:val="00674627"/>
    <w:rsid w:val="00686493"/>
    <w:rsid w:val="006A1FF2"/>
    <w:rsid w:val="007633E2"/>
    <w:rsid w:val="0078537E"/>
    <w:rsid w:val="00786291"/>
    <w:rsid w:val="007C3D4F"/>
    <w:rsid w:val="008057E7"/>
    <w:rsid w:val="00813EA7"/>
    <w:rsid w:val="0091479F"/>
    <w:rsid w:val="00977ED6"/>
    <w:rsid w:val="00986377"/>
    <w:rsid w:val="009C0DA8"/>
    <w:rsid w:val="00A01C07"/>
    <w:rsid w:val="00A252B6"/>
    <w:rsid w:val="00A32712"/>
    <w:rsid w:val="00A55A98"/>
    <w:rsid w:val="00AB79C6"/>
    <w:rsid w:val="00B10409"/>
    <w:rsid w:val="00CC3397"/>
    <w:rsid w:val="00D055A3"/>
    <w:rsid w:val="00D52138"/>
    <w:rsid w:val="00D91FEC"/>
    <w:rsid w:val="00DE6C7A"/>
    <w:rsid w:val="00E714E0"/>
    <w:rsid w:val="00E81E96"/>
    <w:rsid w:val="00EA42F8"/>
    <w:rsid w:val="00F82EAB"/>
    <w:rsid w:val="00F86C64"/>
    <w:rsid w:val="00FA1F7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D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7E"/>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78537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853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7E"/>
    <w:rPr>
      <w:rFonts w:ascii="Arial" w:eastAsia="Times New Roman" w:hAnsi="Arial" w:cs="Arial"/>
      <w:b/>
      <w:bCs/>
      <w:kern w:val="32"/>
      <w:sz w:val="32"/>
      <w:szCs w:val="32"/>
    </w:rPr>
  </w:style>
  <w:style w:type="character" w:customStyle="1" w:styleId="Heading3Char">
    <w:name w:val="Heading 3 Char"/>
    <w:basedOn w:val="DefaultParagraphFont"/>
    <w:link w:val="Heading3"/>
    <w:rsid w:val="0078537E"/>
    <w:rPr>
      <w:rFonts w:ascii="Arial" w:eastAsia="Times New Roman" w:hAnsi="Arial" w:cs="Arial"/>
      <w:b/>
      <w:bCs/>
      <w:sz w:val="26"/>
      <w:szCs w:val="26"/>
    </w:rPr>
  </w:style>
  <w:style w:type="character" w:styleId="Hyperlink">
    <w:name w:val="Hyperlink"/>
    <w:basedOn w:val="DefaultParagraphFont"/>
    <w:rsid w:val="0078537E"/>
    <w:rPr>
      <w:color w:val="0000FF"/>
      <w:u w:val="single"/>
    </w:rPr>
  </w:style>
  <w:style w:type="character" w:styleId="Emphasis">
    <w:name w:val="Emphasis"/>
    <w:basedOn w:val="DefaultParagraphFont"/>
    <w:uiPriority w:val="20"/>
    <w:qFormat/>
    <w:rsid w:val="0078537E"/>
    <w:rPr>
      <w:i/>
      <w:iCs/>
    </w:rPr>
  </w:style>
  <w:style w:type="character" w:styleId="HTMLCite">
    <w:name w:val="HTML Cite"/>
    <w:basedOn w:val="DefaultParagraphFont"/>
    <w:uiPriority w:val="99"/>
    <w:rsid w:val="0078537E"/>
    <w:rPr>
      <w:i/>
      <w:iCs/>
    </w:rPr>
  </w:style>
  <w:style w:type="paragraph" w:styleId="NormalWeb">
    <w:name w:val="Normal (Web)"/>
    <w:basedOn w:val="Normal"/>
    <w:uiPriority w:val="99"/>
    <w:rsid w:val="0078537E"/>
    <w:pPr>
      <w:spacing w:before="100" w:beforeAutospacing="1" w:after="100" w:afterAutospacing="1"/>
    </w:pPr>
    <w:rPr>
      <w:rFonts w:ascii="Times New Roman" w:hAnsi="Times New Roman"/>
      <w:sz w:val="24"/>
      <w:szCs w:val="24"/>
    </w:rPr>
  </w:style>
  <w:style w:type="character" w:customStyle="1" w:styleId="a-size-extra-large1">
    <w:name w:val="a-size-extra-large1"/>
    <w:basedOn w:val="DefaultParagraphFont"/>
    <w:rsid w:val="0078537E"/>
    <w:rPr>
      <w:rFonts w:ascii="Arial" w:hAnsi="Arial" w:cs="Arial" w:hint="default"/>
    </w:rPr>
  </w:style>
  <w:style w:type="character" w:customStyle="1" w:styleId="a-declarative">
    <w:name w:val="a-declarative"/>
    <w:basedOn w:val="DefaultParagraphFont"/>
    <w:rsid w:val="0078537E"/>
  </w:style>
  <w:style w:type="character" w:customStyle="1" w:styleId="a-size-large1">
    <w:name w:val="a-size-large1"/>
    <w:basedOn w:val="DefaultParagraphFont"/>
    <w:rsid w:val="0078537E"/>
    <w:rPr>
      <w:rFonts w:ascii="Arial" w:hAnsi="Arial" w:cs="Arial" w:hint="default"/>
    </w:rPr>
  </w:style>
  <w:style w:type="character" w:customStyle="1" w:styleId="a-size-medium1">
    <w:name w:val="a-size-medium1"/>
    <w:basedOn w:val="DefaultParagraphFont"/>
    <w:rsid w:val="0078537E"/>
    <w:rPr>
      <w:rFonts w:ascii="Arial" w:hAnsi="Arial" w:cs="Arial" w:hint="default"/>
    </w:rPr>
  </w:style>
  <w:style w:type="character" w:customStyle="1" w:styleId="a-color-secondary">
    <w:name w:val="a-color-secondary"/>
    <w:basedOn w:val="DefaultParagraphFont"/>
    <w:rsid w:val="0078537E"/>
  </w:style>
  <w:style w:type="character" w:customStyle="1" w:styleId="style91">
    <w:name w:val="style91"/>
    <w:basedOn w:val="DefaultParagraphFont"/>
    <w:rsid w:val="0078537E"/>
    <w:rPr>
      <w:sz w:val="20"/>
      <w:szCs w:val="20"/>
    </w:rPr>
  </w:style>
  <w:style w:type="character" w:styleId="Strong">
    <w:name w:val="Strong"/>
    <w:basedOn w:val="DefaultParagraphFont"/>
    <w:uiPriority w:val="22"/>
    <w:qFormat/>
    <w:rsid w:val="0078537E"/>
    <w:rPr>
      <w:b/>
      <w:bCs/>
    </w:rPr>
  </w:style>
  <w:style w:type="paragraph" w:styleId="BalloonText">
    <w:name w:val="Balloon Text"/>
    <w:basedOn w:val="Normal"/>
    <w:link w:val="BalloonTextChar"/>
    <w:uiPriority w:val="99"/>
    <w:semiHidden/>
    <w:unhideWhenUsed/>
    <w:rsid w:val="0091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9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52138"/>
    <w:rPr>
      <w:color w:val="954F72" w:themeColor="followedHyperlink"/>
      <w:u w:val="single"/>
    </w:rPr>
  </w:style>
  <w:style w:type="character" w:customStyle="1" w:styleId="itempublisher">
    <w:name w:val="itempublisher"/>
    <w:basedOn w:val="DefaultParagraphFont"/>
    <w:rsid w:val="00A252B6"/>
  </w:style>
  <w:style w:type="paragraph" w:styleId="ListParagraph">
    <w:name w:val="List Paragraph"/>
    <w:basedOn w:val="Normal"/>
    <w:uiPriority w:val="34"/>
    <w:qFormat/>
    <w:rsid w:val="00786291"/>
    <w:pPr>
      <w:ind w:left="720"/>
      <w:contextualSpacing/>
    </w:pPr>
  </w:style>
  <w:style w:type="paragraph" w:styleId="BodyText2">
    <w:name w:val="Body Text 2"/>
    <w:basedOn w:val="Normal"/>
    <w:link w:val="BodyText2Char"/>
    <w:uiPriority w:val="99"/>
    <w:unhideWhenUsed/>
    <w:rsid w:val="00B10409"/>
    <w:pPr>
      <w:spacing w:after="120" w:line="480" w:lineRule="auto"/>
    </w:pPr>
    <w:rPr>
      <w:rFonts w:ascii="Calibri" w:eastAsia="Calibri" w:hAnsi="Calibri" w:cs="Arial"/>
      <w:sz w:val="22"/>
      <w:szCs w:val="22"/>
      <w:lang w:eastAsia="ja-JP"/>
    </w:rPr>
  </w:style>
  <w:style w:type="character" w:customStyle="1" w:styleId="BodyText2Char">
    <w:name w:val="Body Text 2 Char"/>
    <w:basedOn w:val="DefaultParagraphFont"/>
    <w:link w:val="BodyText2"/>
    <w:uiPriority w:val="99"/>
    <w:rsid w:val="00B10409"/>
    <w:rPr>
      <w:rFonts w:ascii="Calibri" w:eastAsia="Calibri" w:hAnsi="Calibri" w:cs="Arial"/>
      <w:lang w:eastAsia="ja-JP"/>
    </w:rPr>
  </w:style>
  <w:style w:type="paragraph" w:styleId="Header">
    <w:name w:val="header"/>
    <w:basedOn w:val="Normal"/>
    <w:link w:val="HeaderChar"/>
    <w:uiPriority w:val="99"/>
    <w:semiHidden/>
    <w:unhideWhenUsed/>
    <w:rsid w:val="00DE6C7A"/>
    <w:pPr>
      <w:tabs>
        <w:tab w:val="center" w:pos="4680"/>
        <w:tab w:val="right" w:pos="9360"/>
      </w:tabs>
    </w:pPr>
  </w:style>
  <w:style w:type="character" w:customStyle="1" w:styleId="HeaderChar">
    <w:name w:val="Header Char"/>
    <w:basedOn w:val="DefaultParagraphFont"/>
    <w:link w:val="Header"/>
    <w:uiPriority w:val="99"/>
    <w:semiHidden/>
    <w:rsid w:val="00DE6C7A"/>
    <w:rPr>
      <w:rFonts w:ascii="Courier" w:eastAsia="Times New Roman" w:hAnsi="Courier" w:cs="Times New Roman"/>
      <w:sz w:val="20"/>
      <w:szCs w:val="20"/>
    </w:rPr>
  </w:style>
  <w:style w:type="paragraph" w:styleId="Footer">
    <w:name w:val="footer"/>
    <w:basedOn w:val="Normal"/>
    <w:link w:val="FooterChar"/>
    <w:uiPriority w:val="99"/>
    <w:unhideWhenUsed/>
    <w:rsid w:val="00DE6C7A"/>
    <w:pPr>
      <w:tabs>
        <w:tab w:val="center" w:pos="4680"/>
        <w:tab w:val="right" w:pos="9360"/>
      </w:tabs>
    </w:pPr>
  </w:style>
  <w:style w:type="character" w:customStyle="1" w:styleId="FooterChar">
    <w:name w:val="Footer Char"/>
    <w:basedOn w:val="DefaultParagraphFont"/>
    <w:link w:val="Footer"/>
    <w:uiPriority w:val="99"/>
    <w:rsid w:val="00DE6C7A"/>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7E"/>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78537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853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7E"/>
    <w:rPr>
      <w:rFonts w:ascii="Arial" w:eastAsia="Times New Roman" w:hAnsi="Arial" w:cs="Arial"/>
      <w:b/>
      <w:bCs/>
      <w:kern w:val="32"/>
      <w:sz w:val="32"/>
      <w:szCs w:val="32"/>
    </w:rPr>
  </w:style>
  <w:style w:type="character" w:customStyle="1" w:styleId="Heading3Char">
    <w:name w:val="Heading 3 Char"/>
    <w:basedOn w:val="DefaultParagraphFont"/>
    <w:link w:val="Heading3"/>
    <w:rsid w:val="0078537E"/>
    <w:rPr>
      <w:rFonts w:ascii="Arial" w:eastAsia="Times New Roman" w:hAnsi="Arial" w:cs="Arial"/>
      <w:b/>
      <w:bCs/>
      <w:sz w:val="26"/>
      <w:szCs w:val="26"/>
    </w:rPr>
  </w:style>
  <w:style w:type="character" w:styleId="Hyperlink">
    <w:name w:val="Hyperlink"/>
    <w:basedOn w:val="DefaultParagraphFont"/>
    <w:rsid w:val="0078537E"/>
    <w:rPr>
      <w:color w:val="0000FF"/>
      <w:u w:val="single"/>
    </w:rPr>
  </w:style>
  <w:style w:type="character" w:styleId="Emphasis">
    <w:name w:val="Emphasis"/>
    <w:basedOn w:val="DefaultParagraphFont"/>
    <w:uiPriority w:val="20"/>
    <w:qFormat/>
    <w:rsid w:val="0078537E"/>
    <w:rPr>
      <w:i/>
      <w:iCs/>
    </w:rPr>
  </w:style>
  <w:style w:type="character" w:styleId="HTMLCite">
    <w:name w:val="HTML Cite"/>
    <w:basedOn w:val="DefaultParagraphFont"/>
    <w:uiPriority w:val="99"/>
    <w:rsid w:val="0078537E"/>
    <w:rPr>
      <w:i/>
      <w:iCs/>
    </w:rPr>
  </w:style>
  <w:style w:type="paragraph" w:styleId="NormalWeb">
    <w:name w:val="Normal (Web)"/>
    <w:basedOn w:val="Normal"/>
    <w:uiPriority w:val="99"/>
    <w:rsid w:val="0078537E"/>
    <w:pPr>
      <w:spacing w:before="100" w:beforeAutospacing="1" w:after="100" w:afterAutospacing="1"/>
    </w:pPr>
    <w:rPr>
      <w:rFonts w:ascii="Times New Roman" w:hAnsi="Times New Roman"/>
      <w:sz w:val="24"/>
      <w:szCs w:val="24"/>
    </w:rPr>
  </w:style>
  <w:style w:type="character" w:customStyle="1" w:styleId="a-size-extra-large1">
    <w:name w:val="a-size-extra-large1"/>
    <w:basedOn w:val="DefaultParagraphFont"/>
    <w:rsid w:val="0078537E"/>
    <w:rPr>
      <w:rFonts w:ascii="Arial" w:hAnsi="Arial" w:cs="Arial" w:hint="default"/>
    </w:rPr>
  </w:style>
  <w:style w:type="character" w:customStyle="1" w:styleId="a-declarative">
    <w:name w:val="a-declarative"/>
    <w:basedOn w:val="DefaultParagraphFont"/>
    <w:rsid w:val="0078537E"/>
  </w:style>
  <w:style w:type="character" w:customStyle="1" w:styleId="a-size-large1">
    <w:name w:val="a-size-large1"/>
    <w:basedOn w:val="DefaultParagraphFont"/>
    <w:rsid w:val="0078537E"/>
    <w:rPr>
      <w:rFonts w:ascii="Arial" w:hAnsi="Arial" w:cs="Arial" w:hint="default"/>
    </w:rPr>
  </w:style>
  <w:style w:type="character" w:customStyle="1" w:styleId="a-size-medium1">
    <w:name w:val="a-size-medium1"/>
    <w:basedOn w:val="DefaultParagraphFont"/>
    <w:rsid w:val="0078537E"/>
    <w:rPr>
      <w:rFonts w:ascii="Arial" w:hAnsi="Arial" w:cs="Arial" w:hint="default"/>
    </w:rPr>
  </w:style>
  <w:style w:type="character" w:customStyle="1" w:styleId="a-color-secondary">
    <w:name w:val="a-color-secondary"/>
    <w:basedOn w:val="DefaultParagraphFont"/>
    <w:rsid w:val="0078537E"/>
  </w:style>
  <w:style w:type="character" w:customStyle="1" w:styleId="style91">
    <w:name w:val="style91"/>
    <w:basedOn w:val="DefaultParagraphFont"/>
    <w:rsid w:val="0078537E"/>
    <w:rPr>
      <w:sz w:val="20"/>
      <w:szCs w:val="20"/>
    </w:rPr>
  </w:style>
  <w:style w:type="character" w:styleId="Strong">
    <w:name w:val="Strong"/>
    <w:basedOn w:val="DefaultParagraphFont"/>
    <w:uiPriority w:val="22"/>
    <w:qFormat/>
    <w:rsid w:val="0078537E"/>
    <w:rPr>
      <w:b/>
      <w:bCs/>
    </w:rPr>
  </w:style>
  <w:style w:type="paragraph" w:styleId="BalloonText">
    <w:name w:val="Balloon Text"/>
    <w:basedOn w:val="Normal"/>
    <w:link w:val="BalloonTextChar"/>
    <w:uiPriority w:val="99"/>
    <w:semiHidden/>
    <w:unhideWhenUsed/>
    <w:rsid w:val="0091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9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52138"/>
    <w:rPr>
      <w:color w:val="954F72" w:themeColor="followedHyperlink"/>
      <w:u w:val="single"/>
    </w:rPr>
  </w:style>
  <w:style w:type="character" w:customStyle="1" w:styleId="itempublisher">
    <w:name w:val="itempublisher"/>
    <w:basedOn w:val="DefaultParagraphFont"/>
    <w:rsid w:val="00A252B6"/>
  </w:style>
  <w:style w:type="paragraph" w:styleId="ListParagraph">
    <w:name w:val="List Paragraph"/>
    <w:basedOn w:val="Normal"/>
    <w:uiPriority w:val="34"/>
    <w:qFormat/>
    <w:rsid w:val="00786291"/>
    <w:pPr>
      <w:ind w:left="720"/>
      <w:contextualSpacing/>
    </w:pPr>
  </w:style>
  <w:style w:type="paragraph" w:styleId="BodyText2">
    <w:name w:val="Body Text 2"/>
    <w:basedOn w:val="Normal"/>
    <w:link w:val="BodyText2Char"/>
    <w:uiPriority w:val="99"/>
    <w:unhideWhenUsed/>
    <w:rsid w:val="00B10409"/>
    <w:pPr>
      <w:spacing w:after="120" w:line="480" w:lineRule="auto"/>
    </w:pPr>
    <w:rPr>
      <w:rFonts w:ascii="Calibri" w:eastAsia="Calibri" w:hAnsi="Calibri" w:cs="Arial"/>
      <w:sz w:val="22"/>
      <w:szCs w:val="22"/>
      <w:lang w:eastAsia="ja-JP"/>
    </w:rPr>
  </w:style>
  <w:style w:type="character" w:customStyle="1" w:styleId="BodyText2Char">
    <w:name w:val="Body Text 2 Char"/>
    <w:basedOn w:val="DefaultParagraphFont"/>
    <w:link w:val="BodyText2"/>
    <w:uiPriority w:val="99"/>
    <w:rsid w:val="00B10409"/>
    <w:rPr>
      <w:rFonts w:ascii="Calibri" w:eastAsia="Calibri" w:hAnsi="Calibri" w:cs="Arial"/>
      <w:lang w:eastAsia="ja-JP"/>
    </w:rPr>
  </w:style>
  <w:style w:type="paragraph" w:styleId="Header">
    <w:name w:val="header"/>
    <w:basedOn w:val="Normal"/>
    <w:link w:val="HeaderChar"/>
    <w:uiPriority w:val="99"/>
    <w:semiHidden/>
    <w:unhideWhenUsed/>
    <w:rsid w:val="00DE6C7A"/>
    <w:pPr>
      <w:tabs>
        <w:tab w:val="center" w:pos="4680"/>
        <w:tab w:val="right" w:pos="9360"/>
      </w:tabs>
    </w:pPr>
  </w:style>
  <w:style w:type="character" w:customStyle="1" w:styleId="HeaderChar">
    <w:name w:val="Header Char"/>
    <w:basedOn w:val="DefaultParagraphFont"/>
    <w:link w:val="Header"/>
    <w:uiPriority w:val="99"/>
    <w:semiHidden/>
    <w:rsid w:val="00DE6C7A"/>
    <w:rPr>
      <w:rFonts w:ascii="Courier" w:eastAsia="Times New Roman" w:hAnsi="Courier" w:cs="Times New Roman"/>
      <w:sz w:val="20"/>
      <w:szCs w:val="20"/>
    </w:rPr>
  </w:style>
  <w:style w:type="paragraph" w:styleId="Footer">
    <w:name w:val="footer"/>
    <w:basedOn w:val="Normal"/>
    <w:link w:val="FooterChar"/>
    <w:uiPriority w:val="99"/>
    <w:unhideWhenUsed/>
    <w:rsid w:val="00DE6C7A"/>
    <w:pPr>
      <w:tabs>
        <w:tab w:val="center" w:pos="4680"/>
        <w:tab w:val="right" w:pos="9360"/>
      </w:tabs>
    </w:pPr>
  </w:style>
  <w:style w:type="character" w:customStyle="1" w:styleId="FooterChar">
    <w:name w:val="Footer Char"/>
    <w:basedOn w:val="DefaultParagraphFont"/>
    <w:link w:val="Footer"/>
    <w:uiPriority w:val="99"/>
    <w:rsid w:val="00DE6C7A"/>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katherineobryan.wordpress.com/" TargetMode="External"/><Relationship Id="rId12" Type="http://schemas.openxmlformats.org/officeDocument/2006/relationships/hyperlink" Target="https://katherineobryan.wordpress.com/brief-historiography-of-womens-history/"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gebypagebooks.com/Horatio_Alger/Ragged_Dick/" TargetMode="External"/><Relationship Id="rId9" Type="http://schemas.openxmlformats.org/officeDocument/2006/relationships/hyperlink" Target="http://www.haas.berkeley.edu/groups/online_marketing/facultyCV/papers/rosen_meatpacking.pdf" TargetMode="External"/><Relationship Id="rId10" Type="http://schemas.openxmlformats.org/officeDocument/2006/relationships/hyperlink" Target="https://muse.jhu.edu/results?section1=author&amp;search1=David%20A.%20Ger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3027</Words>
  <Characters>14079</Characters>
  <Application>Microsoft Macintosh Word</Application>
  <DocSecurity>0</DocSecurity>
  <Lines>242</Lines>
  <Paragraphs>42</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Kessner, Thomas</dc:creator>
  <cp:lastModifiedBy>marc kagan</cp:lastModifiedBy>
  <cp:revision>5</cp:revision>
  <cp:lastPrinted>2016-05-13T15:30:00Z</cp:lastPrinted>
  <dcterms:created xsi:type="dcterms:W3CDTF">2016-06-16T14:51:00Z</dcterms:created>
  <dcterms:modified xsi:type="dcterms:W3CDTF">2016-06-16T17:38:00Z</dcterms:modified>
</cp:coreProperties>
</file>